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EA" w:rsidRPr="002C3F3A" w:rsidRDefault="00014CEA" w:rsidP="005051A8">
      <w:pPr>
        <w:jc w:val="left"/>
        <w:rPr>
          <w:rFonts w:ascii="Times New Roman" w:eastAsia="仿宋" w:hAnsi="Times New Roman"/>
          <w:sz w:val="28"/>
          <w:szCs w:val="28"/>
        </w:rPr>
      </w:pPr>
      <w:r w:rsidRPr="002C3F3A">
        <w:rPr>
          <w:rFonts w:ascii="Times New Roman" w:eastAsia="仿宋" w:hAnsi="仿宋"/>
          <w:sz w:val="28"/>
          <w:szCs w:val="28"/>
        </w:rPr>
        <w:t>附件</w:t>
      </w:r>
      <w:r w:rsidRPr="002C3F3A">
        <w:rPr>
          <w:rFonts w:ascii="Times New Roman" w:eastAsia="仿宋" w:hAnsi="Times New Roman"/>
          <w:sz w:val="28"/>
          <w:szCs w:val="28"/>
        </w:rPr>
        <w:t>1</w:t>
      </w:r>
      <w:r w:rsidRPr="002C3F3A">
        <w:rPr>
          <w:rFonts w:ascii="Times New Roman" w:eastAsia="仿宋" w:hAnsi="仿宋"/>
          <w:sz w:val="28"/>
          <w:szCs w:val="28"/>
        </w:rPr>
        <w:t>：</w:t>
      </w:r>
    </w:p>
    <w:p w:rsidR="00014CEA" w:rsidRPr="002A0364" w:rsidRDefault="00014CEA" w:rsidP="005051A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014CEA" w:rsidRDefault="00014CEA" w:rsidP="005051A8">
      <w:pPr>
        <w:jc w:val="left"/>
      </w:pPr>
    </w:p>
    <w:p w:rsidR="00014CEA" w:rsidRDefault="002D3B87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805815" cy="7981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3110" cy="82169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EA" w:rsidRPr="008D59B2" w:rsidRDefault="00014CEA" w:rsidP="005051A8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014CEA" w:rsidRDefault="00014CEA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014CEA" w:rsidRPr="00257A17" w:rsidRDefault="00014CEA" w:rsidP="005051A8">
      <w:pPr>
        <w:jc w:val="center"/>
        <w:rPr>
          <w:rFonts w:ascii="微软雅黑" w:eastAsia="微软雅黑" w:hAnsi="微软雅黑"/>
          <w:sz w:val="52"/>
          <w:szCs w:val="52"/>
        </w:rPr>
      </w:pPr>
      <w:r w:rsidRPr="00257A17">
        <w:rPr>
          <w:rFonts w:ascii="微软雅黑" w:eastAsia="微软雅黑" w:hAnsi="微软雅黑" w:hint="eastAsia"/>
          <w:sz w:val="52"/>
          <w:szCs w:val="52"/>
        </w:rPr>
        <w:t>学科建设项目</w:t>
      </w:r>
      <w:r w:rsidR="00AF7814">
        <w:rPr>
          <w:rFonts w:ascii="微软雅黑" w:eastAsia="微软雅黑" w:hAnsi="微软雅黑" w:hint="eastAsia"/>
          <w:sz w:val="52"/>
          <w:szCs w:val="52"/>
        </w:rPr>
        <w:t>年度</w:t>
      </w:r>
      <w:r w:rsidRPr="00257A17">
        <w:rPr>
          <w:rFonts w:ascii="微软雅黑" w:eastAsia="微软雅黑" w:hAnsi="微软雅黑" w:hint="eastAsia"/>
          <w:sz w:val="52"/>
          <w:szCs w:val="52"/>
        </w:rPr>
        <w:t>总结报告</w:t>
      </w:r>
    </w:p>
    <w:p w:rsidR="00014CEA" w:rsidRPr="008A5BCC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14CEA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14CEA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14CEA" w:rsidRPr="000D2324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Ind w:w="-244" w:type="dxa"/>
        <w:tblLook w:val="00A0"/>
      </w:tblPr>
      <w:tblGrid>
        <w:gridCol w:w="3303"/>
        <w:gridCol w:w="3319"/>
      </w:tblGrid>
      <w:tr w:rsidR="00014CEA" w:rsidRPr="007C77E5" w:rsidTr="004E7687">
        <w:trPr>
          <w:jc w:val="center"/>
        </w:trPr>
        <w:tc>
          <w:tcPr>
            <w:tcW w:w="3303" w:type="dxa"/>
          </w:tcPr>
          <w:p w:rsidR="00014CEA" w:rsidRPr="004E7687" w:rsidRDefault="00014CEA" w:rsidP="0009084E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立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项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名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称：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14CEA" w:rsidRPr="007C77E5" w:rsidRDefault="00014CEA" w:rsidP="0009084E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14CEA" w:rsidRPr="007C77E5" w:rsidTr="004E7687">
        <w:trPr>
          <w:jc w:val="center"/>
        </w:trPr>
        <w:tc>
          <w:tcPr>
            <w:tcW w:w="3303" w:type="dxa"/>
          </w:tcPr>
          <w:p w:rsidR="00014CEA" w:rsidRPr="004E7687" w:rsidRDefault="00014CEA" w:rsidP="0009084E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首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席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家：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14CEA" w:rsidRPr="007C77E5" w:rsidRDefault="00014CEA" w:rsidP="0009084E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14CEA" w:rsidRPr="007C77E5" w:rsidTr="004E7687">
        <w:trPr>
          <w:trHeight w:val="265"/>
          <w:jc w:val="center"/>
        </w:trPr>
        <w:tc>
          <w:tcPr>
            <w:tcW w:w="3303" w:type="dxa"/>
          </w:tcPr>
          <w:p w:rsidR="00014CEA" w:rsidRPr="004E7687" w:rsidRDefault="00014CEA" w:rsidP="0009084E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填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报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期：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14CEA" w:rsidRPr="007C77E5" w:rsidRDefault="00014CEA" w:rsidP="0009084E">
            <w:pPr>
              <w:spacing w:line="660" w:lineRule="exact"/>
              <w:ind w:right="70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014CEA" w:rsidRDefault="00014CEA" w:rsidP="005051A8">
      <w:pPr>
        <w:jc w:val="left"/>
      </w:pPr>
    </w:p>
    <w:p w:rsidR="00014CEA" w:rsidRDefault="00014CEA" w:rsidP="005051A8">
      <w:pPr>
        <w:jc w:val="left"/>
      </w:pPr>
      <w:bookmarkStart w:id="0" w:name="_GoBack"/>
      <w:bookmarkEnd w:id="0"/>
    </w:p>
    <w:p w:rsidR="00692B7B" w:rsidRDefault="00692B7B" w:rsidP="005051A8">
      <w:pPr>
        <w:jc w:val="left"/>
      </w:pPr>
    </w:p>
    <w:p w:rsidR="00014CEA" w:rsidRDefault="00014CEA" w:rsidP="005051A8">
      <w:pPr>
        <w:jc w:val="left"/>
      </w:pPr>
    </w:p>
    <w:p w:rsidR="00014CEA" w:rsidRDefault="00014CEA" w:rsidP="005051A8">
      <w:pPr>
        <w:jc w:val="left"/>
      </w:pPr>
    </w:p>
    <w:p w:rsidR="00014CEA" w:rsidRDefault="00014CEA" w:rsidP="005051A8">
      <w:pPr>
        <w:jc w:val="left"/>
      </w:pPr>
    </w:p>
    <w:p w:rsidR="008D59B2" w:rsidRPr="00727AF5" w:rsidRDefault="008D59B2" w:rsidP="008D59B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发展规划与学科建设办公室制</w:t>
      </w:r>
    </w:p>
    <w:p w:rsidR="008D59B2" w:rsidRPr="00727AF5" w:rsidRDefault="008D59B2" w:rsidP="008D59B2">
      <w:pPr>
        <w:jc w:val="center"/>
        <w:rPr>
          <w:rFonts w:ascii="微软雅黑" w:eastAsia="微软雅黑" w:hAnsi="微软雅黑"/>
          <w:sz w:val="15"/>
          <w:szCs w:val="15"/>
        </w:rPr>
      </w:pPr>
    </w:p>
    <w:p w:rsidR="008D59B2" w:rsidRPr="00727AF5" w:rsidRDefault="008D59B2" w:rsidP="008D59B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二○一八年一月</w:t>
      </w:r>
    </w:p>
    <w:p w:rsidR="00014CEA" w:rsidRPr="00BA2AA9" w:rsidRDefault="00014CEA" w:rsidP="00BA2AA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宋体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总结</w:t>
      </w:r>
      <w:r w:rsidRPr="00BA2AA9">
        <w:rPr>
          <w:rFonts w:ascii="黑体" w:eastAsia="黑体" w:hint="eastAsia"/>
          <w:sz w:val="36"/>
          <w:szCs w:val="36"/>
        </w:rPr>
        <w:t>报告撰写提纲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仿宋" w:hint="eastAsia"/>
          <w:sz w:val="30"/>
          <w:szCs w:val="30"/>
        </w:rPr>
        <w:t>对照《</w:t>
      </w:r>
      <w:r w:rsidRPr="00BA2AA9">
        <w:rPr>
          <w:rFonts w:ascii="Times New Roman" w:eastAsia="仿宋" w:hAnsi="Times New Roman"/>
          <w:sz w:val="30"/>
          <w:szCs w:val="30"/>
        </w:rPr>
        <w:t>2017</w:t>
      </w:r>
      <w:r w:rsidRPr="00BA2AA9">
        <w:rPr>
          <w:rFonts w:ascii="Times New Roman" w:eastAsia="仿宋" w:hAnsi="仿宋" w:hint="eastAsia"/>
          <w:sz w:val="30"/>
          <w:szCs w:val="30"/>
        </w:rPr>
        <w:t>年学科建设目标任务书》，总结项目立项建设以来的进展情况，要求定性和定量表述相结合，明确增量和改善情况。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E20953">
        <w:rPr>
          <w:rFonts w:ascii="Times New Roman" w:eastAsia="仿宋" w:hAnsi="仿宋" w:hint="eastAsia"/>
          <w:b/>
          <w:sz w:val="30"/>
          <w:szCs w:val="30"/>
        </w:rPr>
        <w:t>一、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学科建设任务进展情况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1. 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团队建设</w:t>
      </w:r>
      <w:r w:rsidR="00F11E4D">
        <w:rPr>
          <w:rFonts w:ascii="Times New Roman" w:eastAsia="仿宋" w:hAnsi="仿宋" w:hint="eastAsia"/>
          <w:sz w:val="30"/>
          <w:szCs w:val="30"/>
        </w:rPr>
        <w:t>：学科整体规划下各学科方向带头人、学术骨干引进增量情况，</w:t>
      </w:r>
      <w:r>
        <w:rPr>
          <w:rFonts w:ascii="Times New Roman" w:eastAsia="仿宋" w:hAnsi="仿宋" w:hint="eastAsia"/>
          <w:sz w:val="30"/>
          <w:szCs w:val="30"/>
        </w:rPr>
        <w:t>青年教师</w:t>
      </w:r>
      <w:r w:rsidRPr="00BA2AA9">
        <w:rPr>
          <w:rFonts w:ascii="Times New Roman" w:eastAsia="仿宋" w:hAnsi="仿宋" w:hint="eastAsia"/>
          <w:sz w:val="30"/>
          <w:szCs w:val="30"/>
        </w:rPr>
        <w:t>培养情况</w:t>
      </w:r>
      <w:r w:rsidR="00F11E4D" w:rsidRPr="00BA2AA9">
        <w:rPr>
          <w:rFonts w:ascii="Times New Roman" w:eastAsia="仿宋" w:hAnsi="仿宋" w:hint="eastAsia"/>
          <w:sz w:val="30"/>
          <w:szCs w:val="30"/>
        </w:rPr>
        <w:t>等</w:t>
      </w:r>
      <w:r w:rsidRPr="00BA2AA9">
        <w:rPr>
          <w:rFonts w:ascii="Times New Roman" w:eastAsia="仿宋" w:hAnsi="仿宋" w:hint="eastAsia"/>
          <w:sz w:val="30"/>
          <w:szCs w:val="30"/>
        </w:rPr>
        <w:t>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2.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人才培养</w:t>
      </w:r>
      <w:r w:rsidRPr="00BA2AA9">
        <w:rPr>
          <w:rFonts w:ascii="Times New Roman" w:eastAsia="仿宋" w:hAnsi="仿宋" w:hint="eastAsia"/>
          <w:sz w:val="30"/>
          <w:szCs w:val="30"/>
        </w:rPr>
        <w:t>：学院在培养模式改革；教学成果奖产生、省部级、国家级权威学科竞赛的培育；品牌课程、教材与专业建设等方面的进展；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3.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学术研究</w:t>
      </w:r>
      <w:r w:rsidRPr="00BA2AA9">
        <w:rPr>
          <w:rFonts w:ascii="Times New Roman" w:eastAsia="仿宋" w:hAnsi="仿宋" w:hint="eastAsia"/>
          <w:sz w:val="30"/>
          <w:szCs w:val="30"/>
        </w:rPr>
        <w:t>：学科</w:t>
      </w:r>
      <w:r>
        <w:rPr>
          <w:rFonts w:ascii="Times New Roman" w:eastAsia="仿宋" w:hAnsi="仿宋" w:hint="eastAsia"/>
          <w:sz w:val="30"/>
          <w:szCs w:val="30"/>
        </w:rPr>
        <w:t>方向</w:t>
      </w:r>
      <w:r w:rsidRPr="00BA2AA9">
        <w:rPr>
          <w:rFonts w:ascii="Times New Roman" w:eastAsia="仿宋" w:hAnsi="仿宋" w:hint="eastAsia"/>
          <w:sz w:val="30"/>
          <w:szCs w:val="30"/>
        </w:rPr>
        <w:t>的凝练；教师高质量科研成果的产出；省部级、国家级重要科研成果奖项培育；国家</w:t>
      </w:r>
      <w:r w:rsidRPr="00BA2AA9">
        <w:rPr>
          <w:rFonts w:ascii="Times New Roman" w:eastAsia="仿宋" w:hAnsi="Times New Roman"/>
          <w:sz w:val="30"/>
          <w:szCs w:val="30"/>
        </w:rPr>
        <w:t>“</w:t>
      </w:r>
      <w:r w:rsidRPr="00BA2AA9">
        <w:rPr>
          <w:rFonts w:ascii="Times New Roman" w:eastAsia="仿宋" w:hAnsi="仿宋" w:hint="eastAsia"/>
          <w:sz w:val="30"/>
          <w:szCs w:val="30"/>
        </w:rPr>
        <w:t>两金</w:t>
      </w:r>
      <w:r w:rsidRPr="00BA2AA9">
        <w:rPr>
          <w:rFonts w:ascii="Times New Roman" w:eastAsia="仿宋" w:hAnsi="Times New Roman"/>
          <w:sz w:val="30"/>
          <w:szCs w:val="30"/>
        </w:rPr>
        <w:t>”</w:t>
      </w:r>
      <w:r w:rsidRPr="00BA2AA9">
        <w:rPr>
          <w:rFonts w:ascii="Times New Roman" w:eastAsia="仿宋" w:hAnsi="仿宋" w:hint="eastAsia"/>
          <w:sz w:val="30"/>
          <w:szCs w:val="30"/>
        </w:rPr>
        <w:t>项目的申报与指导；学术成果的转化与应用；聘请国内外知名专家、学者讲学与学科指导等情况；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4.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平台建设</w:t>
      </w:r>
      <w:r w:rsidRPr="00BA2AA9">
        <w:rPr>
          <w:rFonts w:ascii="Times New Roman" w:eastAsia="仿宋" w:hAnsi="仿宋" w:hint="eastAsia"/>
          <w:sz w:val="30"/>
          <w:szCs w:val="30"/>
        </w:rPr>
        <w:t>：培育与完善省部级、国家级重点实验室、基地、中心等平台建设；交叉学科平台建设和资源共享等情况；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>5.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合作交流</w:t>
      </w:r>
      <w:r w:rsidRPr="00BA2AA9">
        <w:rPr>
          <w:rFonts w:ascii="Times New Roman" w:eastAsia="仿宋" w:hAnsi="仿宋" w:hint="eastAsia"/>
          <w:sz w:val="30"/>
          <w:szCs w:val="30"/>
        </w:rPr>
        <w:t>：拓展国际合作项目、强化国际交流合作（包含互换学生、师资交流、合作研究）；举办高层次国（境）内外重要学术会议；本学科学术骨干参加国（境）内外高水平学术会</w:t>
      </w:r>
      <w:r w:rsidRPr="00BA2AA9">
        <w:rPr>
          <w:rFonts w:ascii="Times New Roman" w:eastAsia="仿宋" w:hAnsi="仿宋" w:hint="eastAsia"/>
          <w:sz w:val="30"/>
          <w:szCs w:val="30"/>
        </w:rPr>
        <w:lastRenderedPageBreak/>
        <w:t>议、参加短期培训；社会服务等情况。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E20953">
        <w:rPr>
          <w:rFonts w:ascii="Times New Roman" w:eastAsia="仿宋" w:hAnsi="仿宋" w:hint="eastAsia"/>
          <w:b/>
          <w:sz w:val="30"/>
          <w:szCs w:val="30"/>
        </w:rPr>
        <w:t>二、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学科建设经费使用情况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仿宋"/>
          <w:sz w:val="30"/>
          <w:szCs w:val="30"/>
        </w:rPr>
        <w:t xml:space="preserve"> </w:t>
      </w:r>
      <w:r>
        <w:rPr>
          <w:rFonts w:ascii="Times New Roman" w:eastAsia="仿宋" w:hAnsi="仿宋" w:hint="eastAsia"/>
          <w:sz w:val="30"/>
          <w:szCs w:val="30"/>
        </w:rPr>
        <w:t>综述</w:t>
      </w:r>
      <w:r w:rsidRPr="00BA2AA9">
        <w:rPr>
          <w:rFonts w:ascii="Times New Roman" w:eastAsia="仿宋" w:hAnsi="仿宋" w:hint="eastAsia"/>
          <w:sz w:val="30"/>
          <w:szCs w:val="30"/>
        </w:rPr>
        <w:t>年度经费实际支出</w:t>
      </w:r>
      <w:r>
        <w:rPr>
          <w:rFonts w:ascii="Times New Roman" w:eastAsia="仿宋" w:hAnsi="仿宋" w:hint="eastAsia"/>
          <w:sz w:val="30"/>
          <w:szCs w:val="30"/>
        </w:rPr>
        <w:t>情况中，涉及的每个方面列出</w:t>
      </w:r>
      <w:r w:rsidRPr="00BA2AA9">
        <w:rPr>
          <w:rFonts w:ascii="Times New Roman" w:eastAsia="仿宋" w:hAnsi="仿宋" w:hint="eastAsia"/>
          <w:sz w:val="30"/>
          <w:szCs w:val="30"/>
        </w:rPr>
        <w:t>经费</w:t>
      </w:r>
      <w:r>
        <w:rPr>
          <w:rFonts w:ascii="Times New Roman" w:eastAsia="仿宋" w:hAnsi="仿宋" w:hint="eastAsia"/>
          <w:sz w:val="30"/>
          <w:szCs w:val="30"/>
        </w:rPr>
        <w:t>使用额度，以及经费</w:t>
      </w:r>
      <w:r w:rsidRPr="00BA2AA9">
        <w:rPr>
          <w:rFonts w:ascii="Times New Roman" w:eastAsia="仿宋" w:hAnsi="仿宋" w:hint="eastAsia"/>
          <w:sz w:val="30"/>
          <w:szCs w:val="30"/>
        </w:rPr>
        <w:t>主要用途；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2.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 w:rsidRPr="00BA2AA9">
        <w:rPr>
          <w:rFonts w:ascii="Times New Roman" w:eastAsia="仿宋" w:hAnsi="仿宋" w:hint="eastAsia"/>
          <w:sz w:val="30"/>
          <w:szCs w:val="30"/>
        </w:rPr>
        <w:t>对照</w:t>
      </w:r>
      <w:r w:rsidRPr="00BA2AA9">
        <w:rPr>
          <w:rFonts w:ascii="Times New Roman" w:eastAsia="仿宋" w:hAnsi="Times New Roman"/>
          <w:sz w:val="30"/>
          <w:szCs w:val="30"/>
        </w:rPr>
        <w:t>2017</w:t>
      </w:r>
      <w:r w:rsidRPr="00BA2AA9">
        <w:rPr>
          <w:rFonts w:ascii="Times New Roman" w:eastAsia="仿宋" w:hAnsi="仿宋" w:hint="eastAsia"/>
          <w:sz w:val="30"/>
          <w:szCs w:val="30"/>
        </w:rPr>
        <w:t>年学科建设</w:t>
      </w:r>
      <w:r>
        <w:rPr>
          <w:rFonts w:ascii="Times New Roman" w:eastAsia="仿宋" w:hAnsi="仿宋" w:hint="eastAsia"/>
          <w:sz w:val="30"/>
          <w:szCs w:val="30"/>
        </w:rPr>
        <w:t>项目主要任务</w:t>
      </w:r>
      <w:r w:rsidRPr="00BA2AA9">
        <w:rPr>
          <w:rFonts w:ascii="Times New Roman" w:eastAsia="仿宋" w:hAnsi="仿宋" w:hint="eastAsia"/>
          <w:sz w:val="30"/>
          <w:szCs w:val="30"/>
        </w:rPr>
        <w:t>，简述经费投入产生的效益及影响。</w:t>
      </w:r>
    </w:p>
    <w:p w:rsidR="00014CEA" w:rsidRDefault="00014CEA" w:rsidP="003F10FF">
      <w:pPr>
        <w:spacing w:before="100" w:beforeAutospacing="1" w:after="100" w:afterAutospacing="1" w:line="440" w:lineRule="exact"/>
        <w:ind w:firstLineChars="200" w:firstLine="602"/>
        <w:rPr>
          <w:rFonts w:ascii="Times New Roman" w:eastAsia="仿宋" w:hAnsi="仿宋"/>
          <w:b/>
          <w:sz w:val="30"/>
          <w:szCs w:val="30"/>
        </w:rPr>
      </w:pPr>
      <w:r w:rsidRPr="00E20953">
        <w:rPr>
          <w:rFonts w:ascii="Times New Roman" w:eastAsia="仿宋" w:hAnsi="仿宋" w:hint="eastAsia"/>
          <w:b/>
          <w:sz w:val="30"/>
          <w:szCs w:val="30"/>
        </w:rPr>
        <w:t>三、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学科建设问题与采取的措施</w:t>
      </w:r>
    </w:p>
    <w:p w:rsidR="00014CEA" w:rsidRPr="00BA2AA9" w:rsidRDefault="00014CEA" w:rsidP="003F10FF">
      <w:pPr>
        <w:spacing w:before="100" w:beforeAutospacing="1" w:after="100" w:afterAutospacing="1" w:line="440" w:lineRule="exact"/>
        <w:ind w:firstLineChars="200" w:firstLine="600"/>
        <w:rPr>
          <w:rFonts w:ascii="Times New Roman" w:eastAsia="仿宋" w:hAnsi="Times New Roman"/>
          <w:b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 w:rsidRPr="00BA2AA9">
        <w:rPr>
          <w:rFonts w:ascii="Times New Roman" w:eastAsia="仿宋" w:hAnsi="仿宋" w:hint="eastAsia"/>
          <w:sz w:val="30"/>
          <w:szCs w:val="30"/>
        </w:rPr>
        <w:t>学科建设过程中</w:t>
      </w:r>
      <w:r>
        <w:rPr>
          <w:rFonts w:ascii="Times New Roman" w:eastAsia="仿宋" w:hAnsi="仿宋" w:hint="eastAsia"/>
          <w:sz w:val="30"/>
          <w:szCs w:val="30"/>
        </w:rPr>
        <w:t>存在的</w:t>
      </w:r>
      <w:r w:rsidRPr="00BA2AA9">
        <w:rPr>
          <w:rFonts w:ascii="Times New Roman" w:eastAsia="仿宋" w:hAnsi="仿宋" w:hint="eastAsia"/>
          <w:sz w:val="30"/>
          <w:szCs w:val="30"/>
        </w:rPr>
        <w:t>问题；</w:t>
      </w:r>
    </w:p>
    <w:p w:rsidR="00014CEA" w:rsidRDefault="00014CEA" w:rsidP="003F10FF">
      <w:pPr>
        <w:spacing w:before="100" w:beforeAutospacing="1" w:after="100" w:afterAutospacing="1" w:line="4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2.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下一步拟采取的主要措施；</w:t>
      </w:r>
    </w:p>
    <w:p w:rsidR="00014CEA" w:rsidRPr="000A044E" w:rsidRDefault="00014CEA" w:rsidP="000A5A28">
      <w:pPr>
        <w:spacing w:before="100" w:beforeAutospacing="1" w:after="100" w:afterAutospacing="1" w:line="440" w:lineRule="exact"/>
        <w:ind w:firstLineChars="200" w:firstLine="600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3. </w:t>
      </w:r>
      <w:r>
        <w:rPr>
          <w:rFonts w:ascii="Times New Roman" w:eastAsia="仿宋" w:hAnsi="Times New Roman" w:hint="eastAsia"/>
          <w:sz w:val="30"/>
          <w:szCs w:val="30"/>
        </w:rPr>
        <w:t>对学校学科建设项目管理的建议。</w:t>
      </w:r>
    </w:p>
    <w:sectPr w:rsidR="00014CEA" w:rsidRPr="000A044E" w:rsidSect="0003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25" w:rsidRDefault="00FC1125" w:rsidP="005051A8">
      <w:r>
        <w:separator/>
      </w:r>
    </w:p>
  </w:endnote>
  <w:endnote w:type="continuationSeparator" w:id="0">
    <w:p w:rsidR="00FC1125" w:rsidRDefault="00FC1125" w:rsidP="0050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25" w:rsidRDefault="00FC1125" w:rsidP="005051A8">
      <w:r>
        <w:separator/>
      </w:r>
    </w:p>
  </w:footnote>
  <w:footnote w:type="continuationSeparator" w:id="0">
    <w:p w:rsidR="00FC1125" w:rsidRDefault="00FC1125" w:rsidP="0050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CFA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F683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7EF8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8C7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3E39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2071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840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0830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8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244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50672"/>
    <w:multiLevelType w:val="hybridMultilevel"/>
    <w:tmpl w:val="44C24DB6"/>
    <w:lvl w:ilvl="0" w:tplc="D1BE277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1">
    <w:nsid w:val="0BE7469D"/>
    <w:multiLevelType w:val="hybridMultilevel"/>
    <w:tmpl w:val="7494DAEA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5F054BA"/>
    <w:multiLevelType w:val="hybridMultilevel"/>
    <w:tmpl w:val="306AB8D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DB5694C"/>
    <w:multiLevelType w:val="hybridMultilevel"/>
    <w:tmpl w:val="A95A4BEC"/>
    <w:lvl w:ilvl="0" w:tplc="27BEF27E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4">
    <w:nsid w:val="205F114D"/>
    <w:multiLevelType w:val="hybridMultilevel"/>
    <w:tmpl w:val="E390CF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1835D6A"/>
    <w:multiLevelType w:val="hybridMultilevel"/>
    <w:tmpl w:val="D9808E54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29723A4"/>
    <w:multiLevelType w:val="hybridMultilevel"/>
    <w:tmpl w:val="A6D2545A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90542A"/>
    <w:multiLevelType w:val="hybridMultilevel"/>
    <w:tmpl w:val="138683A0"/>
    <w:lvl w:ilvl="0" w:tplc="27BEF27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274E022F"/>
    <w:multiLevelType w:val="hybridMultilevel"/>
    <w:tmpl w:val="36F83ABA"/>
    <w:lvl w:ilvl="0" w:tplc="27BEF27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27BEF27E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27D015C3"/>
    <w:multiLevelType w:val="hybridMultilevel"/>
    <w:tmpl w:val="01B2636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28603657"/>
    <w:multiLevelType w:val="hybridMultilevel"/>
    <w:tmpl w:val="ED5EC7E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27151B5"/>
    <w:multiLevelType w:val="hybridMultilevel"/>
    <w:tmpl w:val="96F00690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387793A"/>
    <w:multiLevelType w:val="hybridMultilevel"/>
    <w:tmpl w:val="0AEEC91C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98D1FF6"/>
    <w:multiLevelType w:val="hybridMultilevel"/>
    <w:tmpl w:val="B93E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C4C369D"/>
    <w:multiLevelType w:val="hybridMultilevel"/>
    <w:tmpl w:val="C6A64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E3E66FF"/>
    <w:multiLevelType w:val="hybridMultilevel"/>
    <w:tmpl w:val="FFC0252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1E0504D"/>
    <w:multiLevelType w:val="hybridMultilevel"/>
    <w:tmpl w:val="A43AB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83F42FC"/>
    <w:multiLevelType w:val="hybridMultilevel"/>
    <w:tmpl w:val="1F8C95CA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8">
    <w:nsid w:val="5D414A3C"/>
    <w:multiLevelType w:val="hybridMultilevel"/>
    <w:tmpl w:val="492C9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F8A6C57"/>
    <w:multiLevelType w:val="hybridMultilevel"/>
    <w:tmpl w:val="22569C86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D77E29"/>
    <w:multiLevelType w:val="hybridMultilevel"/>
    <w:tmpl w:val="3C60B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501172C"/>
    <w:multiLevelType w:val="hybridMultilevel"/>
    <w:tmpl w:val="43A20B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813330B"/>
    <w:multiLevelType w:val="hybridMultilevel"/>
    <w:tmpl w:val="E3443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4"/>
  </w:num>
  <w:num w:numId="4">
    <w:abstractNumId w:val="26"/>
  </w:num>
  <w:num w:numId="5">
    <w:abstractNumId w:val="24"/>
  </w:num>
  <w:num w:numId="6">
    <w:abstractNumId w:val="27"/>
  </w:num>
  <w:num w:numId="7">
    <w:abstractNumId w:val="10"/>
  </w:num>
  <w:num w:numId="8">
    <w:abstractNumId w:val="31"/>
  </w:num>
  <w:num w:numId="9">
    <w:abstractNumId w:val="21"/>
  </w:num>
  <w:num w:numId="10">
    <w:abstractNumId w:val="18"/>
  </w:num>
  <w:num w:numId="11">
    <w:abstractNumId w:val="16"/>
  </w:num>
  <w:num w:numId="12">
    <w:abstractNumId w:val="17"/>
  </w:num>
  <w:num w:numId="13">
    <w:abstractNumId w:val="25"/>
  </w:num>
  <w:num w:numId="14">
    <w:abstractNumId w:val="15"/>
  </w:num>
  <w:num w:numId="15">
    <w:abstractNumId w:val="12"/>
  </w:num>
  <w:num w:numId="16">
    <w:abstractNumId w:val="29"/>
  </w:num>
  <w:num w:numId="17">
    <w:abstractNumId w:val="23"/>
  </w:num>
  <w:num w:numId="18">
    <w:abstractNumId w:val="32"/>
  </w:num>
  <w:num w:numId="19">
    <w:abstractNumId w:val="28"/>
  </w:num>
  <w:num w:numId="20">
    <w:abstractNumId w:val="11"/>
  </w:num>
  <w:num w:numId="21">
    <w:abstractNumId w:val="22"/>
  </w:num>
  <w:num w:numId="22">
    <w:abstractNumId w:val="13"/>
  </w:num>
  <w:num w:numId="23">
    <w:abstractNumId w:val="2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035"/>
    <w:rsid w:val="0001494B"/>
    <w:rsid w:val="00014CEA"/>
    <w:rsid w:val="00031DB8"/>
    <w:rsid w:val="00033C73"/>
    <w:rsid w:val="00035E13"/>
    <w:rsid w:val="000472E5"/>
    <w:rsid w:val="0007259B"/>
    <w:rsid w:val="00080B6F"/>
    <w:rsid w:val="000825B2"/>
    <w:rsid w:val="000905B4"/>
    <w:rsid w:val="0009084E"/>
    <w:rsid w:val="000A044E"/>
    <w:rsid w:val="000A5A28"/>
    <w:rsid w:val="000A7854"/>
    <w:rsid w:val="000A7D15"/>
    <w:rsid w:val="000B2BC4"/>
    <w:rsid w:val="000B334F"/>
    <w:rsid w:val="000C21A4"/>
    <w:rsid w:val="000C2233"/>
    <w:rsid w:val="000C4C22"/>
    <w:rsid w:val="000D2324"/>
    <w:rsid w:val="000E0DC5"/>
    <w:rsid w:val="000F0445"/>
    <w:rsid w:val="00104194"/>
    <w:rsid w:val="001046AE"/>
    <w:rsid w:val="001049AC"/>
    <w:rsid w:val="00122AA5"/>
    <w:rsid w:val="00124F8F"/>
    <w:rsid w:val="00127EF4"/>
    <w:rsid w:val="00133C1A"/>
    <w:rsid w:val="0016048D"/>
    <w:rsid w:val="0016277E"/>
    <w:rsid w:val="00167534"/>
    <w:rsid w:val="001722FD"/>
    <w:rsid w:val="001731DB"/>
    <w:rsid w:val="00180A9B"/>
    <w:rsid w:val="001823BC"/>
    <w:rsid w:val="001856F5"/>
    <w:rsid w:val="001956E9"/>
    <w:rsid w:val="001B1077"/>
    <w:rsid w:val="001C13C4"/>
    <w:rsid w:val="001D398E"/>
    <w:rsid w:val="001D768B"/>
    <w:rsid w:val="001E0B3F"/>
    <w:rsid w:val="00202E68"/>
    <w:rsid w:val="00253442"/>
    <w:rsid w:val="00257A17"/>
    <w:rsid w:val="002620AC"/>
    <w:rsid w:val="00264377"/>
    <w:rsid w:val="00285DCE"/>
    <w:rsid w:val="00286A26"/>
    <w:rsid w:val="002912D9"/>
    <w:rsid w:val="00295998"/>
    <w:rsid w:val="002A0364"/>
    <w:rsid w:val="002B1597"/>
    <w:rsid w:val="002C3F3A"/>
    <w:rsid w:val="002D1834"/>
    <w:rsid w:val="002D28A0"/>
    <w:rsid w:val="002D3B87"/>
    <w:rsid w:val="002F47B6"/>
    <w:rsid w:val="00303798"/>
    <w:rsid w:val="00313630"/>
    <w:rsid w:val="00322EA3"/>
    <w:rsid w:val="00336045"/>
    <w:rsid w:val="00345C40"/>
    <w:rsid w:val="003504FA"/>
    <w:rsid w:val="00351E2C"/>
    <w:rsid w:val="003622E0"/>
    <w:rsid w:val="0036663D"/>
    <w:rsid w:val="003740C3"/>
    <w:rsid w:val="00385FE8"/>
    <w:rsid w:val="00386316"/>
    <w:rsid w:val="003A0D90"/>
    <w:rsid w:val="003B7CBB"/>
    <w:rsid w:val="003D0EF4"/>
    <w:rsid w:val="003E1B6D"/>
    <w:rsid w:val="003F10FF"/>
    <w:rsid w:val="00471BFB"/>
    <w:rsid w:val="004735D8"/>
    <w:rsid w:val="004C04E8"/>
    <w:rsid w:val="004D02C0"/>
    <w:rsid w:val="004D15E3"/>
    <w:rsid w:val="004D2F09"/>
    <w:rsid w:val="004E46AF"/>
    <w:rsid w:val="004E7687"/>
    <w:rsid w:val="004F0ED3"/>
    <w:rsid w:val="004F17C0"/>
    <w:rsid w:val="004F471F"/>
    <w:rsid w:val="0050191C"/>
    <w:rsid w:val="005051A8"/>
    <w:rsid w:val="00512DE7"/>
    <w:rsid w:val="0051550E"/>
    <w:rsid w:val="00524C78"/>
    <w:rsid w:val="0054535A"/>
    <w:rsid w:val="00563A9C"/>
    <w:rsid w:val="00566510"/>
    <w:rsid w:val="0059114F"/>
    <w:rsid w:val="005A3DE4"/>
    <w:rsid w:val="005B50C2"/>
    <w:rsid w:val="005C289A"/>
    <w:rsid w:val="005C39F5"/>
    <w:rsid w:val="005F0FE5"/>
    <w:rsid w:val="00631CC7"/>
    <w:rsid w:val="006605AA"/>
    <w:rsid w:val="00670BD3"/>
    <w:rsid w:val="00692B7B"/>
    <w:rsid w:val="006A5A2B"/>
    <w:rsid w:val="006A7447"/>
    <w:rsid w:val="006C06E4"/>
    <w:rsid w:val="006D2419"/>
    <w:rsid w:val="006E62C9"/>
    <w:rsid w:val="00735639"/>
    <w:rsid w:val="007360D9"/>
    <w:rsid w:val="007574AD"/>
    <w:rsid w:val="00790119"/>
    <w:rsid w:val="007A7674"/>
    <w:rsid w:val="007B2EC4"/>
    <w:rsid w:val="007C340D"/>
    <w:rsid w:val="007C4B82"/>
    <w:rsid w:val="007C77E5"/>
    <w:rsid w:val="007D02EC"/>
    <w:rsid w:val="007F6072"/>
    <w:rsid w:val="00815426"/>
    <w:rsid w:val="00825442"/>
    <w:rsid w:val="008360C2"/>
    <w:rsid w:val="008637F9"/>
    <w:rsid w:val="00894CC9"/>
    <w:rsid w:val="008A5BCC"/>
    <w:rsid w:val="008B027F"/>
    <w:rsid w:val="008D1EC6"/>
    <w:rsid w:val="008D44B9"/>
    <w:rsid w:val="008D59B2"/>
    <w:rsid w:val="008E26FA"/>
    <w:rsid w:val="008E3B58"/>
    <w:rsid w:val="008E5C35"/>
    <w:rsid w:val="009120DC"/>
    <w:rsid w:val="009162C4"/>
    <w:rsid w:val="009348C0"/>
    <w:rsid w:val="00937F6B"/>
    <w:rsid w:val="00942D43"/>
    <w:rsid w:val="0094372D"/>
    <w:rsid w:val="00954639"/>
    <w:rsid w:val="00964599"/>
    <w:rsid w:val="00964AF7"/>
    <w:rsid w:val="00971D44"/>
    <w:rsid w:val="00987AD7"/>
    <w:rsid w:val="009C58C9"/>
    <w:rsid w:val="009D208F"/>
    <w:rsid w:val="009F53F9"/>
    <w:rsid w:val="009F626A"/>
    <w:rsid w:val="00A024C6"/>
    <w:rsid w:val="00A12DF5"/>
    <w:rsid w:val="00A37582"/>
    <w:rsid w:val="00A44800"/>
    <w:rsid w:val="00A4687E"/>
    <w:rsid w:val="00A51273"/>
    <w:rsid w:val="00A52BD2"/>
    <w:rsid w:val="00A63AC7"/>
    <w:rsid w:val="00A74B67"/>
    <w:rsid w:val="00A84493"/>
    <w:rsid w:val="00AB05D3"/>
    <w:rsid w:val="00AC197B"/>
    <w:rsid w:val="00AD34C4"/>
    <w:rsid w:val="00AF7814"/>
    <w:rsid w:val="00B45B4D"/>
    <w:rsid w:val="00B519B4"/>
    <w:rsid w:val="00B713E9"/>
    <w:rsid w:val="00B77C37"/>
    <w:rsid w:val="00B967E7"/>
    <w:rsid w:val="00BA0870"/>
    <w:rsid w:val="00BA2AA9"/>
    <w:rsid w:val="00BA63A9"/>
    <w:rsid w:val="00BB1D74"/>
    <w:rsid w:val="00BD080B"/>
    <w:rsid w:val="00BD21AA"/>
    <w:rsid w:val="00BD5FF8"/>
    <w:rsid w:val="00C047C3"/>
    <w:rsid w:val="00C0496A"/>
    <w:rsid w:val="00C516CB"/>
    <w:rsid w:val="00C61FB6"/>
    <w:rsid w:val="00CB05C3"/>
    <w:rsid w:val="00CE46F0"/>
    <w:rsid w:val="00D24104"/>
    <w:rsid w:val="00D447A4"/>
    <w:rsid w:val="00D566BB"/>
    <w:rsid w:val="00D65794"/>
    <w:rsid w:val="00D65CD7"/>
    <w:rsid w:val="00D871C0"/>
    <w:rsid w:val="00D92B75"/>
    <w:rsid w:val="00DA15A5"/>
    <w:rsid w:val="00DA3D90"/>
    <w:rsid w:val="00DA663E"/>
    <w:rsid w:val="00DB68C5"/>
    <w:rsid w:val="00DD4747"/>
    <w:rsid w:val="00DE4035"/>
    <w:rsid w:val="00DF0CD1"/>
    <w:rsid w:val="00DF508F"/>
    <w:rsid w:val="00E0105A"/>
    <w:rsid w:val="00E026F0"/>
    <w:rsid w:val="00E20953"/>
    <w:rsid w:val="00E210BB"/>
    <w:rsid w:val="00E2183C"/>
    <w:rsid w:val="00E22F61"/>
    <w:rsid w:val="00E34E06"/>
    <w:rsid w:val="00E5389B"/>
    <w:rsid w:val="00E71255"/>
    <w:rsid w:val="00E767B8"/>
    <w:rsid w:val="00E84E9B"/>
    <w:rsid w:val="00E91E4E"/>
    <w:rsid w:val="00EA23D7"/>
    <w:rsid w:val="00EA5351"/>
    <w:rsid w:val="00EA707E"/>
    <w:rsid w:val="00EC3CA4"/>
    <w:rsid w:val="00EC4DFA"/>
    <w:rsid w:val="00EC5BE0"/>
    <w:rsid w:val="00EF2928"/>
    <w:rsid w:val="00EF486A"/>
    <w:rsid w:val="00F0283E"/>
    <w:rsid w:val="00F0780E"/>
    <w:rsid w:val="00F11E4D"/>
    <w:rsid w:val="00F2373D"/>
    <w:rsid w:val="00F27696"/>
    <w:rsid w:val="00F3258B"/>
    <w:rsid w:val="00F35EF8"/>
    <w:rsid w:val="00F40E26"/>
    <w:rsid w:val="00F81088"/>
    <w:rsid w:val="00F83EB9"/>
    <w:rsid w:val="00F9196A"/>
    <w:rsid w:val="00FB2AF1"/>
    <w:rsid w:val="00FC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51A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51A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05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051A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051A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D21A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385FE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C4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lenove</cp:lastModifiedBy>
  <cp:revision>7</cp:revision>
  <cp:lastPrinted>2018-01-06T08:55:00Z</cp:lastPrinted>
  <dcterms:created xsi:type="dcterms:W3CDTF">2018-01-06T08:51:00Z</dcterms:created>
  <dcterms:modified xsi:type="dcterms:W3CDTF">2018-01-08T07:09:00Z</dcterms:modified>
</cp:coreProperties>
</file>