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1EA" w:rsidRDefault="00EA31EA" w:rsidP="00EA31EA">
      <w:pPr>
        <w:pStyle w:val="a3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年职称评定科研处审核信息更改</w:t>
      </w:r>
    </w:p>
    <w:p w:rsidR="00E36D24" w:rsidRDefault="00E36D24" w:rsidP="00E36D24">
      <w:r>
        <w:rPr>
          <w:rFonts w:hint="eastAsia"/>
        </w:rPr>
        <w:t>一、论文</w:t>
      </w:r>
    </w:p>
    <w:tbl>
      <w:tblPr>
        <w:tblpPr w:leftFromText="180" w:rightFromText="180" w:vertAnchor="page" w:horzAnchor="margin" w:tblpY="3016"/>
        <w:tblW w:w="4891" w:type="pct"/>
        <w:tblLook w:val="04A0"/>
      </w:tblPr>
      <w:tblGrid>
        <w:gridCol w:w="852"/>
        <w:gridCol w:w="1188"/>
        <w:gridCol w:w="4737"/>
        <w:gridCol w:w="1974"/>
        <w:gridCol w:w="1564"/>
        <w:gridCol w:w="1273"/>
        <w:gridCol w:w="993"/>
        <w:gridCol w:w="1284"/>
      </w:tblGrid>
      <w:tr w:rsidR="009301B3" w:rsidRPr="00E11182" w:rsidTr="00A26371">
        <w:trPr>
          <w:trHeight w:val="499"/>
        </w:trPr>
        <w:tc>
          <w:tcPr>
            <w:tcW w:w="3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B3" w:rsidRPr="00E11182" w:rsidRDefault="009301B3" w:rsidP="00B90DD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B3" w:rsidRPr="00E11182" w:rsidRDefault="009301B3" w:rsidP="00B90DD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发表时间</w:t>
            </w:r>
          </w:p>
        </w:tc>
        <w:tc>
          <w:tcPr>
            <w:tcW w:w="1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B3" w:rsidRDefault="009301B3" w:rsidP="00B90DD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论文</w:t>
            </w:r>
            <w:r>
              <w:rPr>
                <w:rFonts w:hint="eastAsia"/>
                <w:b/>
                <w:bCs/>
                <w:color w:val="000000"/>
                <w:sz w:val="22"/>
              </w:rPr>
              <w:t>/</w:t>
            </w:r>
            <w:r>
              <w:rPr>
                <w:rFonts w:hint="eastAsia"/>
                <w:b/>
                <w:bCs/>
                <w:color w:val="000000"/>
                <w:sz w:val="22"/>
              </w:rPr>
              <w:t>报告名称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B3" w:rsidRDefault="009301B3" w:rsidP="00B90DD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刊物名称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B3" w:rsidRDefault="009301B3" w:rsidP="00B90DD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名次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（独立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第一）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B3" w:rsidRDefault="009301B3" w:rsidP="00B90DD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个人申报级别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B3" w:rsidRPr="00E11182" w:rsidRDefault="009301B3" w:rsidP="00B90DD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111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学校审核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B3" w:rsidRPr="00E11182" w:rsidRDefault="009301B3" w:rsidP="00B90DD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学校审核变更为</w:t>
            </w:r>
          </w:p>
        </w:tc>
      </w:tr>
      <w:tr w:rsidR="009301B3" w:rsidRPr="00E11182" w:rsidTr="00A26371">
        <w:trPr>
          <w:trHeight w:val="499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B3" w:rsidRPr="0026644A" w:rsidRDefault="009301B3" w:rsidP="00B90DD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孙聪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B3" w:rsidRDefault="009301B3" w:rsidP="00B90DD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2015.08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B3" w:rsidRPr="00EA31EA" w:rsidRDefault="009301B3" w:rsidP="00B90DD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A31EA">
              <w:rPr>
                <w:rFonts w:ascii="宋体" w:eastAsia="宋体" w:hAnsi="宋体" w:cs="宋体"/>
                <w:color w:val="000000"/>
                <w:sz w:val="20"/>
                <w:szCs w:val="20"/>
              </w:rPr>
              <w:t>Nonlinear Stability of Periodic Traveling Wave Solutions for</w:t>
            </w:r>
          </w:p>
          <w:p w:rsidR="009301B3" w:rsidRPr="00EA31EA" w:rsidRDefault="009301B3" w:rsidP="00B90DD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A31EA"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(n+1)-DimensionalCoupled </w:t>
            </w:r>
          </w:p>
          <w:p w:rsidR="009301B3" w:rsidRDefault="009301B3" w:rsidP="00B90DD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A31EA">
              <w:rPr>
                <w:rFonts w:ascii="宋体" w:eastAsia="宋体" w:hAnsi="宋体" w:cs="宋体"/>
                <w:color w:val="000000"/>
                <w:sz w:val="20"/>
                <w:szCs w:val="20"/>
              </w:rPr>
              <w:t>Nonlinear Klein-Gordon Equations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B3" w:rsidRDefault="009301B3" w:rsidP="00B90DD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Mathematical Problems in Engineering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B3" w:rsidRDefault="009301B3" w:rsidP="00B90DD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第一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B3" w:rsidRDefault="009301B3" w:rsidP="00B90DD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SCI(3</w:t>
            </w:r>
            <w:r>
              <w:rPr>
                <w:rFonts w:hint="eastAsia"/>
                <w:color w:val="000000"/>
                <w:sz w:val="20"/>
                <w:szCs w:val="20"/>
              </w:rPr>
              <w:t>区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B3" w:rsidRPr="00E11182" w:rsidRDefault="009301B3" w:rsidP="00B90D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╳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B3" w:rsidRPr="003A2416" w:rsidRDefault="009301B3" w:rsidP="00B90D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9301B3" w:rsidRPr="00E11182" w:rsidTr="00A26371">
        <w:trPr>
          <w:trHeight w:val="499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B3" w:rsidRPr="0026644A" w:rsidRDefault="009301B3" w:rsidP="00B90DD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孙聪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B3" w:rsidRDefault="009301B3" w:rsidP="00B90DD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2016.10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B3" w:rsidRDefault="009301B3" w:rsidP="00B90DD0">
            <w:pPr>
              <w:spacing w:after="24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New Periodic Solutions for a Class of Zakharov Equations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B3" w:rsidRDefault="009301B3" w:rsidP="00B90DD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Advances in Mathematical Physics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B3" w:rsidRDefault="009301B3" w:rsidP="00B90DD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第一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B3" w:rsidRDefault="009301B3" w:rsidP="00B90DD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SCI(4</w:t>
            </w:r>
            <w:r>
              <w:rPr>
                <w:rFonts w:hint="eastAsia"/>
                <w:color w:val="000000"/>
                <w:sz w:val="20"/>
                <w:szCs w:val="20"/>
              </w:rPr>
              <w:t>区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B3" w:rsidRPr="00E11182" w:rsidRDefault="009301B3" w:rsidP="00B90D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╳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B3" w:rsidRPr="003A2416" w:rsidRDefault="009301B3" w:rsidP="00B90DD0">
            <w:pPr>
              <w:keepNext/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</w:t>
            </w:r>
          </w:p>
        </w:tc>
      </w:tr>
      <w:tr w:rsidR="009301B3" w:rsidRPr="00E11182" w:rsidTr="00A26371">
        <w:trPr>
          <w:trHeight w:val="499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B3" w:rsidRDefault="009301B3" w:rsidP="00B90DD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赵黎光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B3" w:rsidRDefault="009301B3" w:rsidP="00B90DD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2016.12.15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B3" w:rsidRDefault="009301B3" w:rsidP="00B90DD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Analysis on Problems in Management of Hot Spring Scenic Spot in the North Slope of Changbai Mountain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B3" w:rsidRDefault="009301B3" w:rsidP="00B90DD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EMLE 2016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B3" w:rsidRDefault="009301B3" w:rsidP="00B90DD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第一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B3" w:rsidRDefault="009301B3" w:rsidP="00B90DD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重点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B3" w:rsidRDefault="009301B3" w:rsidP="00B90D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╳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B3" w:rsidRDefault="009301B3" w:rsidP="00B90DD0">
            <w:pPr>
              <w:keepNext/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</w:t>
            </w:r>
          </w:p>
        </w:tc>
      </w:tr>
      <w:tr w:rsidR="009301B3" w:rsidRPr="00E11182" w:rsidTr="00A26371">
        <w:trPr>
          <w:trHeight w:val="499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B3" w:rsidRDefault="009301B3" w:rsidP="00B90DD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赵黎光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B3" w:rsidRDefault="009301B3" w:rsidP="00B90DD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2016.12.02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B3" w:rsidRDefault="009301B3" w:rsidP="00B90DD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Research on Ideological Education of College Students of Finance and Economics under the Perspective of Integrity and Love Culture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B3" w:rsidRDefault="009301B3" w:rsidP="00B90DD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ICELAIC 2016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B3" w:rsidRDefault="009301B3" w:rsidP="00B90DD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独立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B3" w:rsidRDefault="009301B3" w:rsidP="00B90DD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重点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B3" w:rsidRDefault="009301B3" w:rsidP="00B90D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╳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B3" w:rsidRDefault="009301B3" w:rsidP="00B90DD0">
            <w:pPr>
              <w:keepNext/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</w:t>
            </w:r>
          </w:p>
        </w:tc>
      </w:tr>
      <w:tr w:rsidR="009301B3" w:rsidRPr="00E11182" w:rsidTr="00A26371">
        <w:trPr>
          <w:trHeight w:val="499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B3" w:rsidRDefault="009301B3" w:rsidP="00B90DD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赵黎光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B3" w:rsidRDefault="009301B3" w:rsidP="00B90DD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2017.06.14</w:t>
            </w:r>
          </w:p>
        </w:tc>
        <w:tc>
          <w:tcPr>
            <w:tcW w:w="1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B3" w:rsidRDefault="009301B3" w:rsidP="00B90DD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SWOT Analysis of Tourism Development in West Scenic Area of Changbai Mountain and Its Countermeasure Research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B3" w:rsidRDefault="009301B3" w:rsidP="00B90DD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ICCESSH2017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B3" w:rsidRDefault="009301B3" w:rsidP="00B90DD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第一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B3" w:rsidRDefault="009301B3" w:rsidP="00B90DD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核心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B3" w:rsidRDefault="009301B3" w:rsidP="00B90D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╳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B3" w:rsidRDefault="009301B3" w:rsidP="00B90DD0">
            <w:pPr>
              <w:keepNext/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</w:t>
            </w:r>
          </w:p>
        </w:tc>
      </w:tr>
      <w:tr w:rsidR="009301B3" w:rsidRPr="00E11182" w:rsidTr="00A26371">
        <w:trPr>
          <w:trHeight w:val="499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B3" w:rsidRDefault="009301B3" w:rsidP="00B90DD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赵黎光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B3" w:rsidRDefault="009301B3" w:rsidP="00B90DD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2017.9.21</w:t>
            </w:r>
          </w:p>
        </w:tc>
        <w:tc>
          <w:tcPr>
            <w:tcW w:w="1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B3" w:rsidRDefault="009301B3" w:rsidP="00B90DD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Research on the Development Situation and Countermeasures of Ecotourism in Jilin Province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B3" w:rsidRDefault="009301B3" w:rsidP="00B90DD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JAHP2017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B3" w:rsidRDefault="009301B3" w:rsidP="00B90DD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第一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B3" w:rsidRDefault="009301B3" w:rsidP="00B90DD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核心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B3" w:rsidRDefault="009301B3" w:rsidP="00B90D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╳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B3" w:rsidRDefault="009301B3" w:rsidP="00B90DD0">
            <w:pPr>
              <w:keepNext/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</w:t>
            </w:r>
          </w:p>
        </w:tc>
      </w:tr>
      <w:tr w:rsidR="009301B3" w:rsidRPr="00E11182" w:rsidTr="00A26371">
        <w:trPr>
          <w:trHeight w:val="499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B3" w:rsidRPr="0026644A" w:rsidRDefault="009301B3" w:rsidP="00B90DD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赵黎光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B3" w:rsidRDefault="009301B3" w:rsidP="00B90DD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2017.11.25</w:t>
            </w:r>
          </w:p>
        </w:tc>
        <w:tc>
          <w:tcPr>
            <w:tcW w:w="1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B3" w:rsidRDefault="009301B3" w:rsidP="00B90DD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Research on the Development and Countermeasures of MICE Tourism in Jilin Province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B3" w:rsidRDefault="009301B3" w:rsidP="00B90DD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EMLE 2017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B3" w:rsidRDefault="009301B3" w:rsidP="00B90DD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第一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B3" w:rsidRDefault="009301B3" w:rsidP="00B90DD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核心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B3" w:rsidRPr="00E11182" w:rsidRDefault="009301B3" w:rsidP="00B90D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╳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B3" w:rsidRPr="003A2416" w:rsidRDefault="009301B3" w:rsidP="00B90DD0">
            <w:pPr>
              <w:keepNext/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</w:t>
            </w:r>
          </w:p>
        </w:tc>
      </w:tr>
      <w:tr w:rsidR="009301B3" w:rsidRPr="00E11182" w:rsidTr="00A26371">
        <w:trPr>
          <w:trHeight w:val="499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B3" w:rsidRDefault="009301B3" w:rsidP="00B90DD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邓秉德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B3" w:rsidRDefault="009301B3" w:rsidP="00B90DD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B3" w:rsidRDefault="009301B3" w:rsidP="00B90DD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Risk Analysis of Urban Waterlogging Disaster based on laorge data simulation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B3" w:rsidRDefault="009301B3" w:rsidP="00B90DD0">
            <w:pPr>
              <w:jc w:val="center"/>
              <w:rPr>
                <w:rFonts w:ascii="宋体" w:eastAsia="宋体" w:hAnsi="宋体" w:cs="宋体"/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 xml:space="preserve">International Conference on Mechatronics,Computer and </w:t>
            </w:r>
            <w:r>
              <w:rPr>
                <w:rFonts w:hint="eastAsia"/>
                <w:color w:val="000000"/>
                <w:sz w:val="12"/>
                <w:szCs w:val="12"/>
              </w:rPr>
              <w:lastRenderedPageBreak/>
              <w:t xml:space="preserve">Education information 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B3" w:rsidRDefault="009301B3" w:rsidP="00B90DD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第一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B3" w:rsidRDefault="009301B3" w:rsidP="00B90DD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E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B3" w:rsidRPr="00E11182" w:rsidRDefault="009301B3" w:rsidP="00B90D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╳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B3" w:rsidRPr="003A2416" w:rsidRDefault="009301B3" w:rsidP="00B90DD0">
            <w:pPr>
              <w:keepNext/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</w:t>
            </w:r>
          </w:p>
        </w:tc>
      </w:tr>
      <w:tr w:rsidR="009301B3" w:rsidRPr="00E11182" w:rsidTr="00A26371">
        <w:trPr>
          <w:trHeight w:val="499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B3" w:rsidRDefault="009301B3" w:rsidP="00B90DD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lastRenderedPageBreak/>
              <w:t>李洪英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B3" w:rsidRDefault="009301B3" w:rsidP="00B90DD0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2017.09</w:t>
            </w:r>
          </w:p>
        </w:tc>
        <w:tc>
          <w:tcPr>
            <w:tcW w:w="1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B3" w:rsidRDefault="009301B3" w:rsidP="00B90DD0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 Effects of Psychological Contract Violation on University Teachers' Organizational Citizenship Behavior: The Moderating Role of Traditionality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B3" w:rsidRDefault="009301B3" w:rsidP="00B90DD0">
            <w:pPr>
              <w:jc w:val="center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Education and Management Innovation(EMI2017)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B3" w:rsidRDefault="009301B3" w:rsidP="00B90DD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独立作者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B3" w:rsidRDefault="009301B3" w:rsidP="00B90DD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E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B3" w:rsidRPr="00E11182" w:rsidRDefault="009301B3" w:rsidP="00B90D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╳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B3" w:rsidRPr="003A2416" w:rsidRDefault="009301B3" w:rsidP="00B90DD0">
            <w:pPr>
              <w:keepNext/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</w:t>
            </w:r>
          </w:p>
        </w:tc>
      </w:tr>
      <w:tr w:rsidR="009301B3" w:rsidRPr="00E11182" w:rsidTr="00A26371">
        <w:trPr>
          <w:trHeight w:val="499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B3" w:rsidRDefault="009301B3" w:rsidP="00B90DD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董泽稼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B3" w:rsidRDefault="009301B3" w:rsidP="00B90DD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2017.03</w:t>
            </w:r>
          </w:p>
        </w:tc>
        <w:tc>
          <w:tcPr>
            <w:tcW w:w="1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B3" w:rsidRDefault="009301B3" w:rsidP="00B90DD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Enterprise Information Behavior</w:t>
            </w:r>
            <w:r>
              <w:rPr>
                <w:rFonts w:hint="eastAsia"/>
                <w:color w:val="000000"/>
                <w:sz w:val="20"/>
                <w:szCs w:val="20"/>
              </w:rPr>
              <w:t>’</w:t>
            </w:r>
            <w:r>
              <w:rPr>
                <w:rFonts w:hint="eastAsia"/>
                <w:color w:val="000000"/>
                <w:sz w:val="20"/>
                <w:szCs w:val="20"/>
              </w:rPr>
              <w:t>s Affect on the Customer Behavior Response Based on the Network Community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B3" w:rsidRDefault="009301B3" w:rsidP="00B90DD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2016 Nationgal Convention on Sports of China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B3" w:rsidRDefault="009301B3" w:rsidP="00B90DD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第一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B3" w:rsidRDefault="009301B3" w:rsidP="00B90DD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CPCI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B3" w:rsidRDefault="003D2734" w:rsidP="00B90D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E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B3" w:rsidRDefault="009301B3" w:rsidP="00B90DD0">
            <w:pPr>
              <w:keepNext/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</w:t>
            </w:r>
          </w:p>
        </w:tc>
      </w:tr>
      <w:tr w:rsidR="009301B3" w:rsidRPr="00E11182" w:rsidTr="00A26371">
        <w:trPr>
          <w:trHeight w:val="499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B3" w:rsidRDefault="009301B3" w:rsidP="00B90DD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宋韧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B3" w:rsidRDefault="009301B3" w:rsidP="00B90DD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B3" w:rsidRDefault="009301B3" w:rsidP="00B90DD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Research on the Platform Construction of Innovative and Entrepreneurial Talent Cultivation in Universities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B3" w:rsidRDefault="009301B3" w:rsidP="00B90DD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International Conference on Management Science and Management Innovation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B3" w:rsidRDefault="009301B3" w:rsidP="00B90DD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B3" w:rsidRDefault="009301B3" w:rsidP="00B90DD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D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B3" w:rsidRDefault="003D2734" w:rsidP="00B90D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E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B3" w:rsidRDefault="009301B3" w:rsidP="00B90DD0">
            <w:pPr>
              <w:keepNext/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</w:t>
            </w:r>
          </w:p>
        </w:tc>
      </w:tr>
      <w:tr w:rsidR="009301B3" w:rsidRPr="00E11182" w:rsidTr="00A26371">
        <w:trPr>
          <w:trHeight w:val="499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B3" w:rsidRDefault="009301B3" w:rsidP="00B90DD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王雷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B3" w:rsidRDefault="009301B3" w:rsidP="0027515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B3" w:rsidRDefault="009301B3" w:rsidP="00B90DD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Existence and stability of stationary solution to compressible Navier</w:t>
            </w:r>
            <w:r>
              <w:rPr>
                <w:rFonts w:hint="eastAsia"/>
                <w:color w:val="000000"/>
                <w:sz w:val="20"/>
                <w:szCs w:val="20"/>
              </w:rPr>
              <w:t>–</w:t>
            </w:r>
            <w:r>
              <w:rPr>
                <w:rFonts w:hint="eastAsia"/>
                <w:color w:val="000000"/>
                <w:sz w:val="20"/>
                <w:szCs w:val="20"/>
              </w:rPr>
              <w:t>Stokes</w:t>
            </w:r>
            <w:r>
              <w:rPr>
                <w:rFonts w:hint="eastAsia"/>
                <w:color w:val="000000"/>
                <w:sz w:val="20"/>
                <w:szCs w:val="20"/>
              </w:rPr>
              <w:t>–</w:t>
            </w:r>
            <w:r>
              <w:rPr>
                <w:rFonts w:hint="eastAsia"/>
                <w:color w:val="000000"/>
                <w:sz w:val="20"/>
                <w:szCs w:val="20"/>
              </w:rPr>
              <w:t>Poisson equations in half line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1B3" w:rsidRDefault="009301B3" w:rsidP="00B90DD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Nonlinear Analysis: Theory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</w:rPr>
              <w:t>Methods &amp; Applications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B3" w:rsidRDefault="009301B3" w:rsidP="0027515A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第一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B3" w:rsidRDefault="009301B3" w:rsidP="00B90DD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权威一级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SCI</w:t>
            </w:r>
            <w:r>
              <w:rPr>
                <w:rFonts w:hint="eastAsia"/>
                <w:color w:val="000000"/>
                <w:sz w:val="20"/>
                <w:szCs w:val="20"/>
              </w:rPr>
              <w:t>（一区）检索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B3" w:rsidRPr="00E11182" w:rsidRDefault="009301B3" w:rsidP="00B90D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B3" w:rsidRPr="003A2416" w:rsidRDefault="009301B3" w:rsidP="00B90DD0">
            <w:pPr>
              <w:keepNext/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</w:t>
            </w:r>
          </w:p>
        </w:tc>
      </w:tr>
      <w:tr w:rsidR="009301B3" w:rsidRPr="00E11182" w:rsidTr="00A26371">
        <w:trPr>
          <w:trHeight w:val="499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B3" w:rsidRDefault="009301B3" w:rsidP="00B90DD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杨德宇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B3" w:rsidRDefault="009301B3" w:rsidP="00B90DD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2013.05</w:t>
            </w:r>
          </w:p>
        </w:tc>
        <w:tc>
          <w:tcPr>
            <w:tcW w:w="1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B3" w:rsidRDefault="009301B3" w:rsidP="00B90DD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组合式跳高横杆专利证书号第</w:t>
            </w:r>
            <w:r>
              <w:rPr>
                <w:rFonts w:hint="eastAsia"/>
                <w:color w:val="000000"/>
                <w:sz w:val="20"/>
                <w:szCs w:val="20"/>
              </w:rPr>
              <w:t>2890301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B3" w:rsidRDefault="009301B3" w:rsidP="00B90DD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国家知识产权局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B3" w:rsidRDefault="009301B3" w:rsidP="00B90DD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主持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B3" w:rsidRDefault="009301B3" w:rsidP="00B90DD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获专利证书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B3" w:rsidRDefault="009301B3" w:rsidP="00B90DD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╳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B3" w:rsidRDefault="009301B3" w:rsidP="00B90DD0">
            <w:pPr>
              <w:keepNext/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</w:t>
            </w:r>
          </w:p>
        </w:tc>
      </w:tr>
      <w:tr w:rsidR="009301B3" w:rsidRPr="00E11182" w:rsidTr="00A26371">
        <w:trPr>
          <w:trHeight w:val="499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B3" w:rsidRDefault="009301B3" w:rsidP="00B90DD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杨德宇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B3" w:rsidRDefault="009301B3" w:rsidP="00B90DD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2013.07</w:t>
            </w:r>
          </w:p>
        </w:tc>
        <w:tc>
          <w:tcPr>
            <w:tcW w:w="1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B3" w:rsidRDefault="009301B3" w:rsidP="00B90DD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多功能功能体育器材放置车专利证书号第</w:t>
            </w:r>
            <w:r>
              <w:rPr>
                <w:rFonts w:hint="eastAsia"/>
                <w:color w:val="000000"/>
                <w:sz w:val="20"/>
                <w:szCs w:val="20"/>
              </w:rPr>
              <w:t>3009065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B3" w:rsidRDefault="009301B3" w:rsidP="00B90DD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国家知识产权局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B3" w:rsidRDefault="009301B3" w:rsidP="00B90DD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主持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B3" w:rsidRDefault="009301B3" w:rsidP="00B90DD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获专利证书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B3" w:rsidRDefault="009301B3" w:rsidP="00B90DD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╳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B3" w:rsidRDefault="009301B3" w:rsidP="00B90DD0">
            <w:pPr>
              <w:keepNext/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</w:t>
            </w:r>
          </w:p>
        </w:tc>
      </w:tr>
    </w:tbl>
    <w:p w:rsidR="00D43E4E" w:rsidRDefault="00D43E4E" w:rsidP="00E36D24"/>
    <w:p w:rsidR="009301B3" w:rsidRDefault="009301B3" w:rsidP="00E36D24"/>
    <w:p w:rsidR="009301B3" w:rsidRDefault="009301B3" w:rsidP="00E36D24"/>
    <w:p w:rsidR="009301B3" w:rsidRDefault="009301B3" w:rsidP="00E36D24"/>
    <w:p w:rsidR="009301B3" w:rsidRDefault="009301B3" w:rsidP="00E36D24"/>
    <w:p w:rsidR="009301B3" w:rsidRDefault="009301B3" w:rsidP="00E36D24"/>
    <w:p w:rsidR="009301B3" w:rsidRDefault="009301B3" w:rsidP="00E36D24"/>
    <w:p w:rsidR="009301B3" w:rsidRDefault="009301B3" w:rsidP="00E36D24"/>
    <w:p w:rsidR="00E36D24" w:rsidRPr="00E36D24" w:rsidRDefault="00E36D24" w:rsidP="00E36D24">
      <w:r>
        <w:rPr>
          <w:rFonts w:hint="eastAsia"/>
        </w:rPr>
        <w:t>二、项目</w:t>
      </w:r>
    </w:p>
    <w:tbl>
      <w:tblPr>
        <w:tblW w:w="13405" w:type="dxa"/>
        <w:tblInd w:w="-34" w:type="dxa"/>
        <w:tblLook w:val="04A0"/>
      </w:tblPr>
      <w:tblGrid>
        <w:gridCol w:w="909"/>
        <w:gridCol w:w="1595"/>
        <w:gridCol w:w="3308"/>
        <w:gridCol w:w="1734"/>
        <w:gridCol w:w="704"/>
        <w:gridCol w:w="1898"/>
        <w:gridCol w:w="1342"/>
        <w:gridCol w:w="1915"/>
      </w:tblGrid>
      <w:tr w:rsidR="009301B3" w:rsidTr="009301B3">
        <w:trPr>
          <w:trHeight w:val="735"/>
        </w:trPr>
        <w:tc>
          <w:tcPr>
            <w:tcW w:w="9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B3" w:rsidRPr="00D949BF" w:rsidRDefault="009301B3" w:rsidP="00B90DD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B3" w:rsidRPr="00D949BF" w:rsidRDefault="009301B3" w:rsidP="00B90DD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949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B3" w:rsidRPr="00D949BF" w:rsidRDefault="009301B3" w:rsidP="00B90DD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949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B3" w:rsidRPr="00D949BF" w:rsidRDefault="009301B3" w:rsidP="00B90DD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949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立项单位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B3" w:rsidRPr="00D949BF" w:rsidRDefault="009301B3" w:rsidP="00B90DD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949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名次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B3" w:rsidRPr="00D949BF" w:rsidRDefault="009301B3" w:rsidP="00B90DD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949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状态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1B3" w:rsidRPr="00D949BF" w:rsidRDefault="009301B3" w:rsidP="00B90DD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949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学校审核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01B3" w:rsidRPr="00D949BF" w:rsidRDefault="009301B3" w:rsidP="00B90DD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学校审核变更为</w:t>
            </w:r>
          </w:p>
        </w:tc>
      </w:tr>
      <w:tr w:rsidR="009301B3" w:rsidRPr="00ED5666" w:rsidTr="009301B3">
        <w:trPr>
          <w:trHeight w:val="73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B3" w:rsidRPr="00ED5666" w:rsidRDefault="009301B3" w:rsidP="00B90DD0">
            <w:pPr>
              <w:widowControl/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李军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B3" w:rsidRDefault="009301B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2014.01-2017.12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B3" w:rsidRDefault="009301B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基于可靠性的综合客运枢纽内部大客流组织方法研究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No.51378076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B3" w:rsidRDefault="009301B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国家自然科学基金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B3" w:rsidRDefault="009301B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第三名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B3" w:rsidRDefault="009301B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结项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01B3" w:rsidRDefault="009301B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A2在研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01B3" w:rsidRPr="00552E30" w:rsidRDefault="009301B3" w:rsidP="00B90DD0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552E30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A3在研</w:t>
            </w:r>
          </w:p>
        </w:tc>
      </w:tr>
    </w:tbl>
    <w:p w:rsidR="003C792A" w:rsidRDefault="003C792A" w:rsidP="00E36D24"/>
    <w:p w:rsidR="003C792A" w:rsidRDefault="003C792A" w:rsidP="00E36D24"/>
    <w:p w:rsidR="00E36D24" w:rsidRDefault="00E36D24" w:rsidP="00E36D24">
      <w:r>
        <w:rPr>
          <w:rFonts w:hint="eastAsia"/>
        </w:rPr>
        <w:t>三、著作</w:t>
      </w:r>
    </w:p>
    <w:p w:rsidR="003C792A" w:rsidRDefault="003C792A" w:rsidP="00E36D24"/>
    <w:tbl>
      <w:tblPr>
        <w:tblpPr w:leftFromText="180" w:rightFromText="180" w:vertAnchor="page" w:horzAnchor="margin" w:tblpY="5326"/>
        <w:tblW w:w="4689" w:type="pct"/>
        <w:tblLook w:val="04A0"/>
      </w:tblPr>
      <w:tblGrid>
        <w:gridCol w:w="857"/>
        <w:gridCol w:w="1237"/>
        <w:gridCol w:w="3324"/>
        <w:gridCol w:w="1625"/>
        <w:gridCol w:w="1826"/>
        <w:gridCol w:w="1231"/>
        <w:gridCol w:w="1390"/>
        <w:gridCol w:w="1802"/>
      </w:tblGrid>
      <w:tr w:rsidR="009301B3" w:rsidTr="009301B3">
        <w:trPr>
          <w:trHeight w:val="499"/>
        </w:trPr>
        <w:tc>
          <w:tcPr>
            <w:tcW w:w="3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B3" w:rsidRPr="00E11182" w:rsidRDefault="009301B3" w:rsidP="00D43E4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B3" w:rsidRPr="00E11182" w:rsidRDefault="009301B3" w:rsidP="00D43E4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111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出版时间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B3" w:rsidRPr="00E11182" w:rsidRDefault="009301B3" w:rsidP="00D43E4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111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著作/教材名称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B3" w:rsidRPr="00E11182" w:rsidRDefault="009301B3" w:rsidP="00D43E4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111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出版社名称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B3" w:rsidRPr="00E11182" w:rsidRDefault="009301B3" w:rsidP="00D43E4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111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名次（独立/第几）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1B3" w:rsidRPr="00E11182" w:rsidRDefault="009301B3" w:rsidP="00D43E4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111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字数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1B3" w:rsidRPr="00E11182" w:rsidRDefault="009301B3" w:rsidP="00D43E4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111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学校审核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01B3" w:rsidRPr="00E11182" w:rsidRDefault="009301B3" w:rsidP="00D43E4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学校审核变更为</w:t>
            </w:r>
          </w:p>
        </w:tc>
      </w:tr>
      <w:tr w:rsidR="009301B3" w:rsidTr="009301B3">
        <w:trPr>
          <w:trHeight w:val="499"/>
        </w:trPr>
        <w:tc>
          <w:tcPr>
            <w:tcW w:w="3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B3" w:rsidRDefault="009301B3" w:rsidP="00D43E4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李军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B3" w:rsidRDefault="009301B3" w:rsidP="00D43E4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2018.06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B3" w:rsidRDefault="009301B3" w:rsidP="00D43E4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基于人工智能的行人流模拟与仿真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B3" w:rsidRDefault="009301B3" w:rsidP="00D43E4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科学出版社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B3" w:rsidRDefault="009301B3" w:rsidP="00D43E4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独立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1B3" w:rsidRDefault="009301B3" w:rsidP="00D43E4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26.7</w:t>
            </w:r>
            <w:r>
              <w:rPr>
                <w:rFonts w:hint="eastAsia"/>
                <w:color w:val="000000"/>
                <w:sz w:val="20"/>
                <w:szCs w:val="20"/>
              </w:rPr>
              <w:t>万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01B3" w:rsidRDefault="009301B3" w:rsidP="00D43E4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B1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01B3" w:rsidRDefault="009301B3" w:rsidP="00D43E4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A</w:t>
            </w:r>
          </w:p>
        </w:tc>
      </w:tr>
    </w:tbl>
    <w:p w:rsidR="00E36D24" w:rsidRDefault="00E36D24" w:rsidP="00E36D24"/>
    <w:p w:rsidR="00E36D24" w:rsidRDefault="00E36D24" w:rsidP="00E36D24"/>
    <w:p w:rsidR="009301B3" w:rsidRDefault="0027515A" w:rsidP="0027515A">
      <w:pPr>
        <w:ind w:firstLineChars="5000" w:firstLine="10500"/>
      </w:pPr>
      <w:r>
        <w:rPr>
          <w:rFonts w:hint="eastAsia"/>
        </w:rPr>
        <w:t>信</w:t>
      </w:r>
    </w:p>
    <w:p w:rsidR="009301B3" w:rsidRDefault="009301B3" w:rsidP="0027515A">
      <w:pPr>
        <w:ind w:firstLineChars="5000" w:firstLine="10500"/>
      </w:pPr>
    </w:p>
    <w:p w:rsidR="009301B3" w:rsidRDefault="009301B3" w:rsidP="0027515A">
      <w:pPr>
        <w:ind w:firstLineChars="5000" w:firstLine="10500"/>
      </w:pPr>
    </w:p>
    <w:p w:rsidR="00E43A7D" w:rsidRDefault="00E43A7D">
      <w:bookmarkStart w:id="0" w:name="_GoBack"/>
      <w:bookmarkEnd w:id="0"/>
    </w:p>
    <w:p w:rsidR="00E43A7D" w:rsidRDefault="00E43A7D"/>
    <w:p w:rsidR="00E43A7D" w:rsidRDefault="00E43A7D"/>
    <w:p w:rsidR="00E43A7D" w:rsidRDefault="00E43A7D"/>
    <w:p w:rsidR="0027515A" w:rsidRPr="00EA31EA" w:rsidRDefault="0027515A">
      <w:r>
        <w:rPr>
          <w:rFonts w:hint="eastAsia"/>
        </w:rPr>
        <w:t xml:space="preserve">                                                                                                       2018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</w:t>
      </w:r>
    </w:p>
    <w:sectPr w:rsidR="0027515A" w:rsidRPr="00EA31EA" w:rsidSect="00EA31EA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0B5" w:rsidRDefault="00A340B5" w:rsidP="0027515A">
      <w:r>
        <w:separator/>
      </w:r>
    </w:p>
  </w:endnote>
  <w:endnote w:type="continuationSeparator" w:id="0">
    <w:p w:rsidR="00A340B5" w:rsidRDefault="00A340B5" w:rsidP="00275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89019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27515A" w:rsidRDefault="0027515A" w:rsidP="0027515A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 w:rsidR="007F431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F4319">
              <w:rPr>
                <w:b/>
                <w:sz w:val="24"/>
                <w:szCs w:val="24"/>
              </w:rPr>
              <w:fldChar w:fldCharType="separate"/>
            </w:r>
            <w:r w:rsidR="003D2734">
              <w:rPr>
                <w:b/>
                <w:noProof/>
              </w:rPr>
              <w:t>2</w:t>
            </w:r>
            <w:r w:rsidR="007F4319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7F431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F4319">
              <w:rPr>
                <w:b/>
                <w:sz w:val="24"/>
                <w:szCs w:val="24"/>
              </w:rPr>
              <w:fldChar w:fldCharType="separate"/>
            </w:r>
            <w:r w:rsidR="003D2734">
              <w:rPr>
                <w:b/>
                <w:noProof/>
              </w:rPr>
              <w:t>3</w:t>
            </w:r>
            <w:r w:rsidR="007F431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7515A" w:rsidRDefault="0027515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0B5" w:rsidRDefault="00A340B5" w:rsidP="0027515A">
      <w:r>
        <w:separator/>
      </w:r>
    </w:p>
  </w:footnote>
  <w:footnote w:type="continuationSeparator" w:id="0">
    <w:p w:rsidR="00A340B5" w:rsidRDefault="00A340B5" w:rsidP="002751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31EA"/>
    <w:rsid w:val="000E1704"/>
    <w:rsid w:val="0027515A"/>
    <w:rsid w:val="002F6A0A"/>
    <w:rsid w:val="003C792A"/>
    <w:rsid w:val="003D2734"/>
    <w:rsid w:val="004A7831"/>
    <w:rsid w:val="0050090E"/>
    <w:rsid w:val="00552E30"/>
    <w:rsid w:val="005D2314"/>
    <w:rsid w:val="00644F49"/>
    <w:rsid w:val="006D7E84"/>
    <w:rsid w:val="007F355B"/>
    <w:rsid w:val="007F4319"/>
    <w:rsid w:val="008F7A55"/>
    <w:rsid w:val="009301B3"/>
    <w:rsid w:val="00A26371"/>
    <w:rsid w:val="00A340B5"/>
    <w:rsid w:val="00D43E4E"/>
    <w:rsid w:val="00DA3B17"/>
    <w:rsid w:val="00E36D24"/>
    <w:rsid w:val="00E43A7D"/>
    <w:rsid w:val="00EA005B"/>
    <w:rsid w:val="00EA3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5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EA31EA"/>
    <w:rPr>
      <w:rFonts w:asciiTheme="majorHAnsi" w:eastAsia="黑体" w:hAnsiTheme="majorHAnsi" w:cstheme="majorBidi"/>
      <w:sz w:val="20"/>
      <w:szCs w:val="20"/>
    </w:rPr>
  </w:style>
  <w:style w:type="paragraph" w:styleId="a4">
    <w:name w:val="List Paragraph"/>
    <w:basedOn w:val="a"/>
    <w:uiPriority w:val="34"/>
    <w:qFormat/>
    <w:rsid w:val="00EA31EA"/>
    <w:pPr>
      <w:ind w:firstLineChars="200" w:firstLine="420"/>
    </w:pPr>
  </w:style>
  <w:style w:type="paragraph" w:styleId="a5">
    <w:name w:val="Title"/>
    <w:basedOn w:val="a"/>
    <w:next w:val="a"/>
    <w:link w:val="Char"/>
    <w:uiPriority w:val="10"/>
    <w:qFormat/>
    <w:rsid w:val="006D7E8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5"/>
    <w:uiPriority w:val="10"/>
    <w:rsid w:val="006D7E84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header"/>
    <w:basedOn w:val="a"/>
    <w:link w:val="Char0"/>
    <w:uiPriority w:val="99"/>
    <w:semiHidden/>
    <w:unhideWhenUsed/>
    <w:rsid w:val="002751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27515A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2751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7515A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27515A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2751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21B80-CB00-41D4-BB4F-9AD18CBA1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dreamsummit</cp:lastModifiedBy>
  <cp:revision>5</cp:revision>
  <cp:lastPrinted>2018-09-25T02:59:00Z</cp:lastPrinted>
  <dcterms:created xsi:type="dcterms:W3CDTF">2018-09-25T02:58:00Z</dcterms:created>
  <dcterms:modified xsi:type="dcterms:W3CDTF">2018-09-25T06:49:00Z</dcterms:modified>
</cp:coreProperties>
</file>