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70" w:lineRule="exact"/>
        <w:ind w:firstLine="3080" w:firstLineChars="7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作品登记表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18"/>
        <w:gridCol w:w="534"/>
        <w:gridCol w:w="1668"/>
        <w:gridCol w:w="284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作品简介</w:t>
            </w:r>
          </w:p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（200字以内）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32" w:type="dxa"/>
            <w:gridSpan w:val="6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主创人员（团队）（可另附纸详细说明）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姓名（笔名）</w:t>
            </w: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32" w:type="dxa"/>
            <w:gridSpan w:val="6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58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备    注</w:t>
            </w:r>
          </w:p>
        </w:tc>
        <w:tc>
          <w:tcPr>
            <w:tcW w:w="686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2"/>
        <w:spacing w:line="570" w:lineRule="exact"/>
        <w:jc w:val="center"/>
        <w:rPr>
          <w:rFonts w:asciiTheme="majorEastAsia" w:hAnsiTheme="majorEastAsia" w:eastAsiaTheme="majorEastAsia"/>
          <w:b w:val="0"/>
          <w:szCs w:val="32"/>
        </w:rPr>
      </w:pPr>
      <w:r>
        <w:rPr>
          <w:rFonts w:hint="eastAsia" w:asciiTheme="majorEastAsia" w:hAnsiTheme="majorEastAsia" w:eastAsiaTheme="majorEastAsia"/>
          <w:b w:val="0"/>
          <w:szCs w:val="32"/>
        </w:rPr>
        <w:t>作品授权承诺书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我单位（本人）确认对报送的作品《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》</w:t>
      </w:r>
      <w:r>
        <w:rPr>
          <w:rFonts w:hint="eastAsia" w:ascii="仿宋" w:hAnsi="仿宋" w:eastAsia="仿宋"/>
          <w:sz w:val="32"/>
          <w:szCs w:val="32"/>
        </w:rPr>
        <w:t>拥有完整的著作权，作品不涉及侵犯他人的著作权、名誉权、隐私权及其他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一切违反法律、法规的内容。参加“保密伴我行，护航新时代”保密宣传教育作品征集评选活动的作品，同意主办方以公益目的使用版权。征集评选活动结束后，如作品达到出版基本要求，同意与主办方协商具体出版发行事宜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单位名称（加盖公章）：</w:t>
      </w:r>
    </w:p>
    <w:p>
      <w:pPr>
        <w:spacing w:line="57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right="640"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     字</w:t>
      </w:r>
    </w:p>
    <w:p>
      <w:pPr>
        <w:spacing w:line="570" w:lineRule="exact"/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2019年  月  日  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155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3980"/>
    <w:rsid w:val="348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2019-05-08T05:45:00Z</dcterms:created>
  <dc:creator>XXX</dc:creator>
  <cp:lastModifiedBy>XXX</cp:lastModifiedBy>
  <dcterms:modified xsi:type="dcterms:W3CDTF">2019-05-08T05:47:51Z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