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92" w:rsidRDefault="005E517F" w:rsidP="005E517F">
      <w:pPr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/>
        </w:rPr>
        <w:t xml:space="preserve">                </w:t>
      </w:r>
      <w:r w:rsidR="00DD115A">
        <w:rPr>
          <w:rFonts w:asciiTheme="minorEastAsia" w:hAnsiTheme="minorEastAsia" w:cstheme="minorEastAsia" w:hint="eastAsia"/>
          <w:b/>
          <w:bCs/>
          <w:sz w:val="36"/>
          <w:szCs w:val="36"/>
        </w:rPr>
        <w:t>美国</w:t>
      </w:r>
      <w:r w:rsidR="00DD115A">
        <w:rPr>
          <w:rFonts w:asciiTheme="minorEastAsia" w:hAnsiTheme="minorEastAsia" w:cstheme="minorEastAsia" w:hint="eastAsia"/>
          <w:b/>
          <w:bCs/>
          <w:sz w:val="36"/>
          <w:szCs w:val="36"/>
        </w:rPr>
        <w:t>杨斯顿州立大学</w:t>
      </w:r>
      <w:r w:rsidR="00DD115A">
        <w:rPr>
          <w:rFonts w:asciiTheme="minorEastAsia" w:hAnsiTheme="minorEastAsia" w:cstheme="minorEastAsia" w:hint="eastAsia"/>
          <w:b/>
          <w:bCs/>
          <w:sz w:val="36"/>
          <w:szCs w:val="36"/>
        </w:rPr>
        <w:t>交换项目</w:t>
      </w:r>
    </w:p>
    <w:p w:rsidR="005C0892" w:rsidRDefault="005C0892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5C0892" w:rsidRDefault="005E517F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</w:t>
      </w:r>
      <w:r w:rsidR="00DD115A">
        <w:rPr>
          <w:rFonts w:asciiTheme="minorEastAsia" w:hAnsiTheme="minorEastAsia" w:cstheme="minorEastAsia" w:hint="eastAsia"/>
          <w:b/>
          <w:bCs/>
          <w:sz w:val="32"/>
          <w:szCs w:val="32"/>
        </w:rPr>
        <w:t>一、</w:t>
      </w:r>
      <w:r w:rsidR="00DD115A">
        <w:rPr>
          <w:rFonts w:asciiTheme="minorEastAsia" w:hAnsiTheme="minorEastAsia" w:cstheme="minorEastAsia" w:hint="eastAsia"/>
          <w:b/>
          <w:bCs/>
          <w:sz w:val="32"/>
          <w:szCs w:val="32"/>
        </w:rPr>
        <w:t>学校简介</w:t>
      </w:r>
    </w:p>
    <w:p w:rsidR="005C0892" w:rsidRDefault="00DD115A">
      <w:pPr>
        <w:ind w:firstLine="42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美国杨斯顿州立大学（</w:t>
      </w:r>
      <w:r>
        <w:rPr>
          <w:rFonts w:asciiTheme="minorEastAsia" w:hAnsiTheme="minorEastAsia" w:cstheme="minorEastAsia" w:hint="eastAsia"/>
          <w:sz w:val="32"/>
          <w:szCs w:val="32"/>
        </w:rPr>
        <w:t>YSU</w:t>
      </w:r>
      <w:r>
        <w:rPr>
          <w:rFonts w:asciiTheme="minorEastAsia" w:hAnsiTheme="minorEastAsia" w:cstheme="minorEastAsia" w:hint="eastAsia"/>
          <w:sz w:val="32"/>
          <w:szCs w:val="32"/>
        </w:rPr>
        <w:t>）建校于</w:t>
      </w:r>
      <w:r>
        <w:rPr>
          <w:rFonts w:asciiTheme="minorEastAsia" w:hAnsiTheme="minorEastAsia" w:cstheme="minorEastAsia" w:hint="eastAsia"/>
          <w:sz w:val="32"/>
          <w:szCs w:val="32"/>
        </w:rPr>
        <w:t>1908</w:t>
      </w:r>
      <w:r>
        <w:rPr>
          <w:rFonts w:asciiTheme="minorEastAsia" w:hAnsiTheme="minorEastAsia" w:cstheme="minorEastAsia" w:hint="eastAsia"/>
          <w:sz w:val="32"/>
          <w:szCs w:val="32"/>
        </w:rPr>
        <w:t>年，位于俄亥俄州杨斯敦市，是一家公立大学，经由高等教育委员会认证，并且为美国中北部教育联盟成员。学校位于俄亥俄州东北部，毗邻加拿大，距匹兹堡和克利夫兰各</w:t>
      </w:r>
      <w:r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小时车程。同时也是在俄亥俄州及临州范围内，学费生活费最低的大学。</w:t>
      </w:r>
    </w:p>
    <w:p w:rsidR="005C0892" w:rsidRDefault="00DD115A" w:rsidP="005E517F">
      <w:pPr>
        <w:ind w:firstLine="42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美国杨斯顿州立大学</w:t>
      </w:r>
      <w:r>
        <w:rPr>
          <w:rFonts w:asciiTheme="minorEastAsia" w:hAnsiTheme="minorEastAsia" w:cstheme="minorEastAsia" w:hint="eastAsia"/>
          <w:sz w:val="32"/>
          <w:szCs w:val="32"/>
        </w:rPr>
        <w:t>在《美国新闻与世界报道》工程类专业全美排名前</w:t>
      </w:r>
      <w:r>
        <w:rPr>
          <w:rFonts w:asciiTheme="minorEastAsia" w:hAnsiTheme="minorEastAsia" w:cstheme="minorEastAsia" w:hint="eastAsia"/>
          <w:sz w:val="32"/>
          <w:szCs w:val="32"/>
        </w:rPr>
        <w:t>25%</w:t>
      </w:r>
      <w:r>
        <w:rPr>
          <w:rFonts w:asciiTheme="minorEastAsia" w:hAnsiTheme="minorEastAsia" w:cstheme="minorEastAsia" w:hint="eastAsia"/>
          <w:sz w:val="32"/>
          <w:szCs w:val="32"/>
        </w:rPr>
        <w:t>，由</w:t>
      </w:r>
      <w:r>
        <w:rPr>
          <w:rFonts w:asciiTheme="minorEastAsia" w:hAnsiTheme="minorEastAsia" w:cstheme="minorEastAsia" w:hint="eastAsia"/>
          <w:sz w:val="32"/>
          <w:szCs w:val="32"/>
        </w:rPr>
        <w:t>ABET</w:t>
      </w:r>
      <w:r>
        <w:rPr>
          <w:rFonts w:asciiTheme="minorEastAsia" w:hAnsiTheme="minorEastAsia" w:cstheme="minorEastAsia" w:hint="eastAsia"/>
          <w:sz w:val="32"/>
          <w:szCs w:val="32"/>
        </w:rPr>
        <w:t>认证商学本科教育与</w:t>
      </w:r>
      <w:r>
        <w:rPr>
          <w:rFonts w:asciiTheme="minorEastAsia" w:hAnsiTheme="minorEastAsia" w:cstheme="minorEastAsia" w:hint="eastAsia"/>
          <w:sz w:val="32"/>
          <w:szCs w:val="32"/>
        </w:rPr>
        <w:t>MBA</w:t>
      </w:r>
      <w:r>
        <w:rPr>
          <w:rFonts w:asciiTheme="minorEastAsia" w:hAnsiTheme="minorEastAsia" w:cstheme="minorEastAsia" w:hint="eastAsia"/>
          <w:sz w:val="32"/>
          <w:szCs w:val="32"/>
        </w:rPr>
        <w:t>课程经国际</w:t>
      </w:r>
      <w:r>
        <w:rPr>
          <w:rFonts w:asciiTheme="minorEastAsia" w:hAnsiTheme="minorEastAsia" w:cstheme="minorEastAsia" w:hint="eastAsia"/>
          <w:sz w:val="32"/>
          <w:szCs w:val="32"/>
        </w:rPr>
        <w:t>AACSB</w:t>
      </w:r>
      <w:r>
        <w:rPr>
          <w:rFonts w:asciiTheme="minorEastAsia" w:hAnsiTheme="minorEastAsia" w:cstheme="minorEastAsia" w:hint="eastAsia"/>
          <w:sz w:val="32"/>
          <w:szCs w:val="32"/>
        </w:rPr>
        <w:t>机构认证，并且在金融经济研究生教育上全美排名第</w:t>
      </w:r>
      <w:r>
        <w:rPr>
          <w:rFonts w:ascii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:rsidR="005C0892" w:rsidRDefault="00DD115A" w:rsidP="005E517F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学校设有六个学院，分别为科学、技术、工程与数学学院，工商管理学院，教育学院，创新艺术与传媒学院，健康与公众服务学院，人文艺术与社会科学学院。同时设置超过</w:t>
      </w:r>
      <w:r>
        <w:rPr>
          <w:rFonts w:asciiTheme="minorEastAsia" w:hAnsiTheme="minorEastAsia" w:cstheme="minorEastAsia" w:hint="eastAsia"/>
          <w:sz w:val="32"/>
          <w:szCs w:val="32"/>
        </w:rPr>
        <w:t>110</w:t>
      </w:r>
      <w:r>
        <w:rPr>
          <w:rFonts w:asciiTheme="minorEastAsia" w:hAnsiTheme="minorEastAsia" w:cstheme="minorEastAsia" w:hint="eastAsia"/>
          <w:sz w:val="32"/>
          <w:szCs w:val="32"/>
        </w:rPr>
        <w:t>个本科专业，</w:t>
      </w:r>
      <w:r>
        <w:rPr>
          <w:rFonts w:asciiTheme="minorEastAsia" w:hAnsiTheme="minorEastAsia" w:cstheme="minorEastAsia" w:hint="eastAsia"/>
          <w:sz w:val="32"/>
          <w:szCs w:val="32"/>
        </w:rPr>
        <w:t>54</w:t>
      </w:r>
      <w:r>
        <w:rPr>
          <w:rFonts w:asciiTheme="minorEastAsia" w:hAnsiTheme="minorEastAsia" w:cstheme="minorEastAsia" w:hint="eastAsia"/>
          <w:sz w:val="32"/>
          <w:szCs w:val="32"/>
        </w:rPr>
        <w:t>个硕士研究生专业，及三个博士研究生专业。</w:t>
      </w:r>
    </w:p>
    <w:p w:rsidR="005C0892" w:rsidRDefault="005E51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 </w:t>
      </w:r>
      <w:r w:rsidR="00DD115A">
        <w:rPr>
          <w:rFonts w:asciiTheme="minorEastAsia" w:hAnsiTheme="minorEastAsia" w:cstheme="minorEastAsia" w:hint="eastAsia"/>
          <w:b/>
          <w:bCs/>
          <w:sz w:val="32"/>
          <w:szCs w:val="32"/>
        </w:rPr>
        <w:t>二、</w:t>
      </w:r>
      <w:r w:rsidR="00DD115A">
        <w:rPr>
          <w:rFonts w:asciiTheme="minorEastAsia" w:hAnsiTheme="minorEastAsia" w:cstheme="minorEastAsia" w:hint="eastAsia"/>
          <w:b/>
          <w:bCs/>
          <w:sz w:val="32"/>
          <w:szCs w:val="32"/>
        </w:rPr>
        <w:t>项目简介</w:t>
      </w:r>
    </w:p>
    <w:p w:rsidR="005C0892" w:rsidRDefault="00DD115A" w:rsidP="005E517F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学生进入美国杨斯顿州立大学同年级的课程学习，完成一个学期的学习任务。在该学期课程结束后，获得美方课程成绩单及项目认证书，所修学分与</w:t>
      </w:r>
      <w:r w:rsidR="005E517F">
        <w:rPr>
          <w:rFonts w:asciiTheme="minorEastAsia" w:hAnsiTheme="minorEastAsia" w:cstheme="minorEastAsia" w:hint="eastAsia"/>
          <w:sz w:val="32"/>
          <w:szCs w:val="32"/>
        </w:rPr>
        <w:t>我校</w:t>
      </w:r>
      <w:r>
        <w:rPr>
          <w:rFonts w:asciiTheme="minorEastAsia" w:hAnsiTheme="minorEastAsia" w:cstheme="minorEastAsia" w:hint="eastAsia"/>
          <w:sz w:val="32"/>
          <w:szCs w:val="32"/>
        </w:rPr>
        <w:t>该学期课程学分互换。</w:t>
      </w:r>
    </w:p>
    <w:p w:rsidR="005C0892" w:rsidRPr="005E517F" w:rsidRDefault="005E517F" w:rsidP="005E517F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申请</w:t>
      </w:r>
      <w:r w:rsidR="00DD115A" w:rsidRPr="005E517F">
        <w:rPr>
          <w:rFonts w:asciiTheme="minorEastAsia" w:hAnsiTheme="minorEastAsia" w:cstheme="minorEastAsia" w:hint="eastAsia"/>
          <w:b/>
          <w:bCs/>
          <w:sz w:val="32"/>
          <w:szCs w:val="32"/>
        </w:rPr>
        <w:t>信息</w:t>
      </w:r>
    </w:p>
    <w:p w:rsidR="005C0892" w:rsidRDefault="00DD115A" w:rsidP="005E517F">
      <w:pPr>
        <w:ind w:firstLineChars="147" w:firstLine="472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（一）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申请截止时间</w:t>
      </w:r>
    </w:p>
    <w:p w:rsidR="005C0892" w:rsidRDefault="00DD115A" w:rsidP="005E517F">
      <w:pPr>
        <w:ind w:firstLineChars="150" w:firstLine="48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本科生：春季入学报名截止时间为</w:t>
      </w:r>
      <w:r>
        <w:rPr>
          <w:rFonts w:asciiTheme="minorEastAsia" w:hAnsiTheme="minorEastAsia" w:cstheme="minorEastAsia" w:hint="eastAsia"/>
          <w:sz w:val="32"/>
          <w:szCs w:val="32"/>
        </w:rPr>
        <w:t>11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p w:rsidR="005C0892" w:rsidRDefault="005E517F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 xml:space="preserve">     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秋季入学报名截止时间为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6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月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1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日</w:t>
      </w:r>
    </w:p>
    <w:p w:rsidR="005E517F" w:rsidRDefault="00DD115A" w:rsidP="005E517F">
      <w:pPr>
        <w:ind w:firstLineChars="250" w:firstLine="800"/>
        <w:jc w:val="left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研究生：</w:t>
      </w:r>
    </w:p>
    <w:p w:rsidR="005C0892" w:rsidRDefault="00DD115A" w:rsidP="005E517F">
      <w:pPr>
        <w:ind w:firstLineChars="250" w:firstLine="8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春季入学报名截止时间为</w:t>
      </w:r>
      <w:r>
        <w:rPr>
          <w:rFonts w:ascii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15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p w:rsidR="005C0892" w:rsidRDefault="00DD115A" w:rsidP="005E517F">
      <w:pPr>
        <w:ind w:firstLineChars="250" w:firstLine="8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秋季入学报名截止时间为</w:t>
      </w:r>
      <w:r>
        <w:rPr>
          <w:rFonts w:ascii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15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p w:rsidR="005C0892" w:rsidRDefault="00DD115A" w:rsidP="005E517F">
      <w:pPr>
        <w:ind w:firstLineChars="196" w:firstLine="630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（二）</w:t>
      </w:r>
      <w:r>
        <w:rPr>
          <w:rFonts w:asciiTheme="minorEastAsia" w:hAnsiTheme="minorEastAsia" w:hint="eastAsia"/>
          <w:b/>
          <w:bCs/>
          <w:sz w:val="32"/>
          <w:szCs w:val="32"/>
        </w:rPr>
        <w:t>项目申请范围</w:t>
      </w:r>
    </w:p>
    <w:p w:rsidR="005C0892" w:rsidRDefault="00DD115A" w:rsidP="005E517F">
      <w:pPr>
        <w:ind w:firstLineChars="250" w:firstLine="8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</w:t>
      </w:r>
      <w:r>
        <w:rPr>
          <w:rFonts w:asciiTheme="minorEastAsia" w:hAnsiTheme="minorEastAsia" w:hint="eastAsia"/>
          <w:sz w:val="32"/>
          <w:szCs w:val="32"/>
        </w:rPr>
        <w:t>大一、大二、大三年级在校生</w:t>
      </w:r>
    </w:p>
    <w:p w:rsidR="005C0892" w:rsidRPr="005E517F" w:rsidRDefault="00DD115A" w:rsidP="005E517F">
      <w:pPr>
        <w:ind w:firstLineChars="250" w:firstLine="8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>
        <w:rPr>
          <w:rFonts w:asciiTheme="minorEastAsia" w:hAnsiTheme="minorEastAsia" w:hint="eastAsia"/>
          <w:sz w:val="32"/>
          <w:szCs w:val="32"/>
        </w:rPr>
        <w:t>研一、研二年级在校生</w:t>
      </w:r>
    </w:p>
    <w:p w:rsidR="005C0892" w:rsidRDefault="00DD115A" w:rsidP="005E517F">
      <w:pPr>
        <w:ind w:firstLineChars="196" w:firstLine="63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（三）项目费用</w:t>
      </w:r>
    </w:p>
    <w:p w:rsidR="005C0892" w:rsidRDefault="00050876" w:rsidP="005E517F">
      <w:pPr>
        <w:ind w:firstLineChars="250" w:firstLine="8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学费+食宿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费</w:t>
      </w:r>
      <w:r>
        <w:rPr>
          <w:rFonts w:asciiTheme="minorEastAsia" w:hAnsiTheme="minorEastAsia" w:cstheme="minorEastAsia" w:hint="eastAsia"/>
          <w:sz w:val="32"/>
          <w:szCs w:val="32"/>
        </w:rPr>
        <w:t>+保险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：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$10,7</w:t>
      </w:r>
      <w:r>
        <w:rPr>
          <w:rFonts w:asciiTheme="minorEastAsia" w:hAnsiTheme="minorEastAsia" w:cstheme="minorEastAsia" w:hint="eastAsia"/>
          <w:sz w:val="32"/>
          <w:szCs w:val="32"/>
        </w:rPr>
        <w:t>00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/</w:t>
      </w:r>
      <w:r w:rsidR="00DD115A">
        <w:rPr>
          <w:rFonts w:asciiTheme="minorEastAsia" w:hAnsiTheme="minorEastAsia" w:cstheme="minorEastAsia" w:hint="eastAsia"/>
          <w:sz w:val="32"/>
          <w:szCs w:val="32"/>
        </w:rPr>
        <w:t>学期</w:t>
      </w:r>
      <w:r w:rsidR="005E517F">
        <w:rPr>
          <w:rFonts w:asciiTheme="minorEastAsia" w:hAnsiTheme="minorEastAsia" w:cstheme="minorEastAsia"/>
          <w:sz w:val="32"/>
          <w:szCs w:val="32"/>
        </w:rPr>
        <w:t xml:space="preserve"> </w:t>
      </w:r>
    </w:p>
    <w:p w:rsidR="005C0892" w:rsidRDefault="00DD115A" w:rsidP="005E517F">
      <w:pPr>
        <w:ind w:firstLineChars="200"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（四）申请条件</w:t>
      </w:r>
    </w:p>
    <w:p w:rsidR="005E517F" w:rsidRDefault="00DD115A" w:rsidP="005E517F">
      <w:pPr>
        <w:ind w:firstLineChars="250" w:firstLine="800"/>
        <w:jc w:val="left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本科生：</w:t>
      </w:r>
    </w:p>
    <w:p w:rsidR="005E517F" w:rsidRDefault="00DD115A" w:rsidP="005E517F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 w:cstheme="minorEastAsia" w:hint="eastAsia"/>
          <w:sz w:val="32"/>
          <w:szCs w:val="32"/>
        </w:rPr>
      </w:pPr>
      <w:r w:rsidRPr="005E517F">
        <w:rPr>
          <w:rFonts w:asciiTheme="minorEastAsia" w:hAnsiTheme="minorEastAsia" w:cstheme="minorEastAsia" w:hint="eastAsia"/>
          <w:sz w:val="32"/>
          <w:szCs w:val="32"/>
        </w:rPr>
        <w:t>GPA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绩点要求达到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2.0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；</w:t>
      </w:r>
    </w:p>
    <w:p w:rsidR="005C0892" w:rsidRPr="005E517F" w:rsidRDefault="00DD115A" w:rsidP="005E517F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 w:cstheme="minorEastAsia"/>
          <w:sz w:val="32"/>
          <w:szCs w:val="32"/>
        </w:rPr>
      </w:pPr>
      <w:r w:rsidRPr="005E517F">
        <w:rPr>
          <w:rFonts w:asciiTheme="minorEastAsia" w:hAnsiTheme="minorEastAsia" w:cstheme="minorEastAsia" w:hint="eastAsia"/>
          <w:sz w:val="32"/>
          <w:szCs w:val="32"/>
        </w:rPr>
        <w:t>托福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65/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雅思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6.0(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各分项不低于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 xml:space="preserve">5.0 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)</w:t>
      </w:r>
      <w:r w:rsidR="005E517F">
        <w:rPr>
          <w:rFonts w:asciiTheme="minorEastAsia" w:hAnsiTheme="minorEastAsia" w:cstheme="minorEastAsia" w:hint="eastAsia"/>
          <w:sz w:val="32"/>
          <w:szCs w:val="32"/>
        </w:rPr>
        <w:t>；若没有英语成绩，可参加外方学校内测，成绩合格免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托福或雅思</w:t>
      </w:r>
      <w:r w:rsidR="005E517F">
        <w:rPr>
          <w:rFonts w:asciiTheme="minorEastAsia" w:hAnsiTheme="minorEastAsia" w:cstheme="minorEastAsia" w:hint="eastAsia"/>
          <w:sz w:val="32"/>
          <w:szCs w:val="32"/>
        </w:rPr>
        <w:t>。</w:t>
      </w:r>
    </w:p>
    <w:p w:rsidR="005E517F" w:rsidRDefault="00DD115A" w:rsidP="005E517F">
      <w:pPr>
        <w:ind w:firstLineChars="250" w:firstLine="800"/>
        <w:jc w:val="left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研究生：</w:t>
      </w:r>
    </w:p>
    <w:p w:rsidR="005E517F" w:rsidRDefault="00DD115A" w:rsidP="005E517F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 w:hint="eastAsia"/>
          <w:sz w:val="32"/>
          <w:szCs w:val="32"/>
        </w:rPr>
      </w:pPr>
      <w:r w:rsidRPr="005E517F">
        <w:rPr>
          <w:rFonts w:asciiTheme="minorEastAsia" w:hAnsiTheme="minorEastAsia" w:cstheme="minorEastAsia" w:hint="eastAsia"/>
          <w:sz w:val="32"/>
          <w:szCs w:val="32"/>
        </w:rPr>
        <w:t>GPA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绩点要求达到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2.7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；</w:t>
      </w:r>
    </w:p>
    <w:p w:rsidR="005C0892" w:rsidRPr="005E517F" w:rsidRDefault="00DD115A" w:rsidP="005E517F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32"/>
          <w:szCs w:val="32"/>
        </w:rPr>
      </w:pPr>
      <w:r w:rsidRPr="005E517F">
        <w:rPr>
          <w:rFonts w:asciiTheme="minorEastAsia" w:hAnsiTheme="minorEastAsia" w:cstheme="minorEastAsia" w:hint="eastAsia"/>
          <w:sz w:val="32"/>
          <w:szCs w:val="32"/>
        </w:rPr>
        <w:t>托福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79/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雅思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6.5</w:t>
      </w:r>
      <w:r w:rsidRPr="005E517F">
        <w:rPr>
          <w:rFonts w:asciiTheme="minorEastAsia" w:hAnsiTheme="minorEastAsia" w:cstheme="minorEastAsia" w:hint="eastAsia"/>
          <w:sz w:val="32"/>
          <w:szCs w:val="32"/>
        </w:rPr>
        <w:t>（必须从语言中心寄送原件）</w:t>
      </w:r>
    </w:p>
    <w:p w:rsidR="005C0892" w:rsidRDefault="00DD115A" w:rsidP="005E517F">
      <w:pPr>
        <w:ind w:firstLineChars="98" w:firstLine="315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（五）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申请所需材料</w:t>
      </w:r>
    </w:p>
    <w:p w:rsidR="005C0892" w:rsidRDefault="00DD115A" w:rsidP="005E517F">
      <w:pPr>
        <w:ind w:firstLineChars="150" w:firstLine="48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1.</w:t>
      </w:r>
      <w:r>
        <w:rPr>
          <w:rFonts w:asciiTheme="minorEastAsia" w:hAnsiTheme="minorEastAsia" w:cstheme="minorEastAsia" w:hint="eastAsia"/>
          <w:sz w:val="32"/>
          <w:szCs w:val="32"/>
        </w:rPr>
        <w:t>填写学校</w:t>
      </w:r>
      <w:r w:rsidR="005E517F">
        <w:rPr>
          <w:rFonts w:asciiTheme="minorEastAsia" w:hAnsiTheme="minorEastAsia" w:cstheme="minorEastAsia" w:hint="eastAsia"/>
          <w:sz w:val="32"/>
          <w:szCs w:val="32"/>
        </w:rPr>
        <w:t>出国交流学习申请表</w:t>
      </w:r>
      <w:r>
        <w:rPr>
          <w:rFonts w:asciiTheme="minorEastAsia" w:hAnsiTheme="minorEastAsia" w:cstheme="minorEastAsia" w:hint="eastAsia"/>
          <w:sz w:val="32"/>
          <w:szCs w:val="32"/>
        </w:rPr>
        <w:t>；</w:t>
      </w:r>
    </w:p>
    <w:p w:rsidR="005C0892" w:rsidRDefault="00DD115A" w:rsidP="005E517F">
      <w:pPr>
        <w:ind w:firstLineChars="150" w:firstLine="48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2.</w:t>
      </w:r>
      <w:r>
        <w:rPr>
          <w:rFonts w:asciiTheme="minorEastAsia" w:hAnsiTheme="minorEastAsia" w:cstheme="minorEastAsia" w:hint="eastAsia"/>
          <w:sz w:val="32"/>
          <w:szCs w:val="32"/>
        </w:rPr>
        <w:t>学生在校成绩单（中，英文）；</w:t>
      </w:r>
    </w:p>
    <w:p w:rsidR="005C0892" w:rsidRDefault="00DD115A" w:rsidP="005E517F">
      <w:pPr>
        <w:ind w:firstLineChars="150" w:firstLine="48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3.</w:t>
      </w:r>
      <w:r>
        <w:rPr>
          <w:rFonts w:asciiTheme="minorEastAsia" w:hAnsiTheme="minorEastAsia" w:cstheme="minorEastAsia" w:hint="eastAsia"/>
          <w:sz w:val="32"/>
          <w:szCs w:val="32"/>
        </w:rPr>
        <w:t>英语雅思成绩单；</w:t>
      </w:r>
    </w:p>
    <w:p w:rsidR="005C0892" w:rsidRDefault="00DD115A" w:rsidP="005E517F">
      <w:pPr>
        <w:ind w:firstLineChars="150" w:firstLine="48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4.</w:t>
      </w:r>
      <w:r>
        <w:rPr>
          <w:rFonts w:asciiTheme="minorEastAsia" w:hAnsiTheme="minorEastAsia" w:cstheme="minorEastAsia" w:hint="eastAsia"/>
          <w:sz w:val="32"/>
          <w:szCs w:val="32"/>
        </w:rPr>
        <w:t>在校证明；</w:t>
      </w:r>
    </w:p>
    <w:p w:rsidR="005C0892" w:rsidRDefault="00DD115A" w:rsidP="005E517F">
      <w:pPr>
        <w:ind w:firstLineChars="300" w:firstLine="96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5.</w:t>
      </w:r>
      <w:r>
        <w:rPr>
          <w:rFonts w:asciiTheme="minorEastAsia" w:hAnsiTheme="minorEastAsia" w:cstheme="minorEastAsia" w:hint="eastAsia"/>
          <w:sz w:val="32"/>
          <w:szCs w:val="32"/>
        </w:rPr>
        <w:t>有效护照。</w:t>
      </w:r>
    </w:p>
    <w:p w:rsidR="005C0892" w:rsidRDefault="00DD115A" w:rsidP="005E517F">
      <w:pPr>
        <w:ind w:firstLineChars="196" w:firstLine="63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（六）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校园住宿</w:t>
      </w:r>
    </w:p>
    <w:p w:rsidR="005C0892" w:rsidRPr="005E517F" w:rsidRDefault="00DD115A" w:rsidP="005E517F">
      <w:pPr>
        <w:ind w:firstLineChars="200" w:firstLine="640"/>
        <w:jc w:val="left"/>
        <w:rPr>
          <w:rFonts w:asciiTheme="minorEastAsia" w:hAnsiTheme="minorEastAsia" w:cstheme="minorEastAsia"/>
          <w:color w:val="221E1F"/>
          <w:sz w:val="32"/>
          <w:szCs w:val="32"/>
        </w:rPr>
      </w:pPr>
      <w:r>
        <w:rPr>
          <w:rFonts w:asciiTheme="minorEastAsia" w:hAnsiTheme="minorEastAsia" w:cstheme="minorEastAsia" w:hint="eastAsia"/>
          <w:color w:val="221E1F"/>
          <w:sz w:val="32"/>
          <w:szCs w:val="32"/>
        </w:rPr>
        <w:t>美国杨斯顿州立大学</w:t>
      </w:r>
      <w:r>
        <w:rPr>
          <w:rFonts w:asciiTheme="minorEastAsia" w:hAnsiTheme="minorEastAsia" w:cstheme="minorEastAsia" w:hint="eastAsia"/>
          <w:color w:val="221E1F"/>
          <w:sz w:val="32"/>
          <w:szCs w:val="32"/>
        </w:rPr>
        <w:t>为学生提供一人间</w:t>
      </w:r>
      <w:r w:rsidR="005E517F">
        <w:rPr>
          <w:rFonts w:asciiTheme="minorEastAsia" w:hAnsiTheme="minorEastAsia" w:cstheme="minorEastAsia" w:hint="eastAsia"/>
          <w:color w:val="221E1F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color w:val="221E1F"/>
          <w:sz w:val="32"/>
          <w:szCs w:val="32"/>
        </w:rPr>
        <w:t>双人间及三人间等不同类型的宿舍。</w:t>
      </w:r>
    </w:p>
    <w:p w:rsidR="005C0892" w:rsidRDefault="00DD115A" w:rsidP="005E517F">
      <w:pPr>
        <w:ind w:firstLineChars="196" w:firstLine="630"/>
        <w:jc w:val="left"/>
        <w:rPr>
          <w:rFonts w:asciiTheme="minorEastAsia" w:hAnsiTheme="minorEastAsia" w:cstheme="minorEastAsia"/>
          <w:b/>
          <w:bCs/>
          <w:color w:val="221E1F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221E1F"/>
          <w:sz w:val="32"/>
          <w:szCs w:val="32"/>
        </w:rPr>
        <w:t>（七）</w:t>
      </w:r>
      <w:r>
        <w:rPr>
          <w:rFonts w:asciiTheme="minorEastAsia" w:hAnsiTheme="minorEastAsia" w:cstheme="minorEastAsia" w:hint="eastAsia"/>
          <w:b/>
          <w:bCs/>
          <w:color w:val="221E1F"/>
          <w:sz w:val="32"/>
          <w:szCs w:val="32"/>
        </w:rPr>
        <w:t>报名咨询</w:t>
      </w:r>
    </w:p>
    <w:p w:rsidR="005E517F" w:rsidRDefault="005E517F" w:rsidP="005E517F">
      <w:pPr>
        <w:ind w:firstLineChars="200" w:firstLine="640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联系人：李诗瑶、陈思</w:t>
      </w:r>
    </w:p>
    <w:p w:rsidR="005E517F" w:rsidRDefault="005E517F" w:rsidP="005E517F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电话：84539775  </w:t>
      </w:r>
    </w:p>
    <w:p w:rsidR="005E517F" w:rsidRDefault="005E517F" w:rsidP="005E517F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QQ群：737202902</w:t>
      </w:r>
    </w:p>
    <w:p w:rsidR="005C0892" w:rsidRPr="005E517F" w:rsidRDefault="005C0892" w:rsidP="005E517F">
      <w:pPr>
        <w:ind w:firstLineChars="100" w:firstLine="320"/>
        <w:rPr>
          <w:rFonts w:ascii="AdobeSongStd-Light" w:eastAsia="AdobeSongStd-Light" w:hAnsi="AdobeSongStd-Light"/>
          <w:sz w:val="32"/>
          <w:szCs w:val="32"/>
        </w:rPr>
      </w:pPr>
    </w:p>
    <w:sectPr w:rsidR="005C0892" w:rsidRPr="005E517F" w:rsidSect="005C0892">
      <w:pgSz w:w="11906" w:h="16838"/>
      <w:pgMar w:top="1417" w:right="1644" w:bottom="1417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15A" w:rsidRDefault="00DD115A" w:rsidP="005E517F">
      <w:r>
        <w:separator/>
      </w:r>
    </w:p>
  </w:endnote>
  <w:endnote w:type="continuationSeparator" w:id="1">
    <w:p w:rsidR="00DD115A" w:rsidRDefault="00DD115A" w:rsidP="005E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SongStd-Light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15A" w:rsidRDefault="00DD115A" w:rsidP="005E517F">
      <w:r>
        <w:separator/>
      </w:r>
    </w:p>
  </w:footnote>
  <w:footnote w:type="continuationSeparator" w:id="1">
    <w:p w:rsidR="00DD115A" w:rsidRDefault="00DD115A" w:rsidP="005E5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43E"/>
    <w:multiLevelType w:val="hybridMultilevel"/>
    <w:tmpl w:val="7BDC2972"/>
    <w:lvl w:ilvl="0" w:tplc="DA269C0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AB1736B"/>
    <w:multiLevelType w:val="hybridMultilevel"/>
    <w:tmpl w:val="1EF28BBA"/>
    <w:lvl w:ilvl="0" w:tplc="1752195C">
      <w:start w:val="3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AEE75CC"/>
    <w:multiLevelType w:val="singleLevel"/>
    <w:tmpl w:val="5AEE75CC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63BB5340"/>
    <w:multiLevelType w:val="hybridMultilevel"/>
    <w:tmpl w:val="C5560466"/>
    <w:lvl w:ilvl="0" w:tplc="30E297C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0876"/>
    <w:rsid w:val="00172A27"/>
    <w:rsid w:val="005C0892"/>
    <w:rsid w:val="005E517F"/>
    <w:rsid w:val="00DD115A"/>
    <w:rsid w:val="05400950"/>
    <w:rsid w:val="06EE468C"/>
    <w:rsid w:val="0811076E"/>
    <w:rsid w:val="0C6B0093"/>
    <w:rsid w:val="0ECA016D"/>
    <w:rsid w:val="1392334E"/>
    <w:rsid w:val="1C8A73FE"/>
    <w:rsid w:val="1D1C7EB7"/>
    <w:rsid w:val="247771B8"/>
    <w:rsid w:val="410A2E67"/>
    <w:rsid w:val="42BE212D"/>
    <w:rsid w:val="4DC53247"/>
    <w:rsid w:val="4E9D1782"/>
    <w:rsid w:val="535F1235"/>
    <w:rsid w:val="545E7796"/>
    <w:rsid w:val="5AF01664"/>
    <w:rsid w:val="7038726B"/>
    <w:rsid w:val="783C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8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C0892"/>
    <w:rPr>
      <w:color w:val="0000FF"/>
      <w:u w:val="single"/>
    </w:rPr>
  </w:style>
  <w:style w:type="table" w:styleId="a4">
    <w:name w:val="Table Grid"/>
    <w:basedOn w:val="a1"/>
    <w:qFormat/>
    <w:rsid w:val="005C0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5E517F"/>
    <w:rPr>
      <w:sz w:val="18"/>
      <w:szCs w:val="18"/>
    </w:rPr>
  </w:style>
  <w:style w:type="character" w:customStyle="1" w:styleId="Char">
    <w:name w:val="批注框文本 Char"/>
    <w:basedOn w:val="a0"/>
    <w:link w:val="a5"/>
    <w:rsid w:val="005E51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5E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E51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5E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E51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E51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</cp:lastModifiedBy>
  <cp:revision>2</cp:revision>
  <dcterms:created xsi:type="dcterms:W3CDTF">2018-05-09T10:48:00Z</dcterms:created>
  <dcterms:modified xsi:type="dcterms:W3CDTF">2018-05-09T10:48:00Z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